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F17" w:rsidRPr="005C4375" w:rsidRDefault="00650F17" w:rsidP="005C4375">
      <w:pPr>
        <w:spacing w:after="0" w:line="240" w:lineRule="auto"/>
        <w:jc w:val="center"/>
        <w:rPr>
          <w:rFonts w:ascii="Times New Roman" w:hAnsi="Times New Roman" w:cs="Times New Roman"/>
          <w:b/>
          <w:sz w:val="28"/>
          <w:szCs w:val="28"/>
        </w:rPr>
      </w:pPr>
      <w:r w:rsidRPr="005C4375">
        <w:rPr>
          <w:rFonts w:ascii="Times New Roman" w:hAnsi="Times New Roman" w:cs="Times New Roman"/>
          <w:b/>
          <w:sz w:val="28"/>
          <w:szCs w:val="28"/>
        </w:rPr>
        <w:t>Пояснююча записка</w:t>
      </w:r>
    </w:p>
    <w:p w:rsidR="00650F17" w:rsidRPr="005C4375" w:rsidRDefault="00174CC0" w:rsidP="005C437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до рішення </w:t>
      </w:r>
      <w:r w:rsidR="005B02BD">
        <w:rPr>
          <w:rFonts w:ascii="Times New Roman" w:hAnsi="Times New Roman" w:cs="Times New Roman"/>
          <w:b/>
          <w:sz w:val="28"/>
          <w:szCs w:val="28"/>
        </w:rPr>
        <w:t xml:space="preserve"> </w:t>
      </w:r>
      <w:r w:rsidR="005C4375" w:rsidRPr="005C4375">
        <w:rPr>
          <w:rFonts w:ascii="Times New Roman" w:hAnsi="Times New Roman" w:cs="Times New Roman"/>
          <w:b/>
          <w:sz w:val="28"/>
          <w:szCs w:val="28"/>
        </w:rPr>
        <w:t>Сквирської</w:t>
      </w:r>
      <w:r w:rsidR="00650F17" w:rsidRPr="005C4375">
        <w:rPr>
          <w:rFonts w:ascii="Times New Roman" w:hAnsi="Times New Roman" w:cs="Times New Roman"/>
          <w:b/>
          <w:sz w:val="28"/>
          <w:szCs w:val="28"/>
        </w:rPr>
        <w:t xml:space="preserve"> міської ради</w:t>
      </w:r>
    </w:p>
    <w:p w:rsidR="00650F17" w:rsidRPr="005C4375" w:rsidRDefault="003907E8" w:rsidP="005C437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від 06</w:t>
      </w:r>
      <w:r w:rsidR="000246FD">
        <w:rPr>
          <w:rFonts w:ascii="Times New Roman" w:hAnsi="Times New Roman" w:cs="Times New Roman"/>
          <w:b/>
          <w:sz w:val="28"/>
          <w:szCs w:val="28"/>
        </w:rPr>
        <w:t>.12.2022 року №01-27</w:t>
      </w:r>
      <w:r w:rsidR="00DF221B">
        <w:rPr>
          <w:rFonts w:ascii="Times New Roman" w:hAnsi="Times New Roman" w:cs="Times New Roman"/>
          <w:b/>
          <w:sz w:val="28"/>
          <w:szCs w:val="28"/>
        </w:rPr>
        <w:t>-</w:t>
      </w:r>
      <w:r w:rsidR="00DF221B">
        <w:rPr>
          <w:rFonts w:ascii="Times New Roman" w:hAnsi="Times New Roman" w:cs="Times New Roman"/>
          <w:b/>
          <w:sz w:val="28"/>
          <w:szCs w:val="28"/>
          <w:lang w:val="en-US"/>
        </w:rPr>
        <w:t>V</w:t>
      </w:r>
      <w:r w:rsidR="00DF221B">
        <w:rPr>
          <w:rFonts w:ascii="Times New Roman" w:hAnsi="Times New Roman" w:cs="Times New Roman"/>
          <w:b/>
          <w:sz w:val="28"/>
          <w:szCs w:val="28"/>
        </w:rPr>
        <w:t xml:space="preserve">ІІІ </w:t>
      </w:r>
      <w:r w:rsidR="00650F17" w:rsidRPr="005C4375">
        <w:rPr>
          <w:rFonts w:ascii="Times New Roman" w:hAnsi="Times New Roman" w:cs="Times New Roman"/>
          <w:b/>
          <w:sz w:val="28"/>
          <w:szCs w:val="28"/>
        </w:rPr>
        <w:t>«Про внесення змін до рішення</w:t>
      </w:r>
    </w:p>
    <w:p w:rsidR="00650F17" w:rsidRPr="005C4375" w:rsidRDefault="00650F17" w:rsidP="005C4375">
      <w:pPr>
        <w:spacing w:after="0" w:line="240" w:lineRule="auto"/>
        <w:jc w:val="center"/>
        <w:rPr>
          <w:rFonts w:ascii="Times New Roman" w:hAnsi="Times New Roman" w:cs="Times New Roman"/>
          <w:b/>
          <w:sz w:val="28"/>
          <w:szCs w:val="28"/>
        </w:rPr>
      </w:pPr>
      <w:r w:rsidRPr="005C4375">
        <w:rPr>
          <w:rFonts w:ascii="Times New Roman" w:hAnsi="Times New Roman" w:cs="Times New Roman"/>
          <w:b/>
          <w:sz w:val="28"/>
          <w:szCs w:val="28"/>
        </w:rPr>
        <w:t>Сквирської міської ради від 23.12.2021 року №04-17-VIII «Про бюджет</w:t>
      </w:r>
    </w:p>
    <w:p w:rsidR="002F6CF1" w:rsidRDefault="00650F17" w:rsidP="002E7A1A">
      <w:pPr>
        <w:spacing w:after="0" w:line="240" w:lineRule="auto"/>
        <w:jc w:val="center"/>
        <w:rPr>
          <w:rFonts w:ascii="Times New Roman" w:hAnsi="Times New Roman" w:cs="Times New Roman"/>
          <w:b/>
          <w:sz w:val="28"/>
          <w:szCs w:val="28"/>
        </w:rPr>
      </w:pPr>
      <w:r w:rsidRPr="005C4375">
        <w:rPr>
          <w:rFonts w:ascii="Times New Roman" w:hAnsi="Times New Roman" w:cs="Times New Roman"/>
          <w:b/>
          <w:sz w:val="28"/>
          <w:szCs w:val="28"/>
        </w:rPr>
        <w:t>Сквирської міської т</w:t>
      </w:r>
      <w:r w:rsidR="000D60A5">
        <w:rPr>
          <w:rFonts w:ascii="Times New Roman" w:hAnsi="Times New Roman" w:cs="Times New Roman"/>
          <w:b/>
          <w:sz w:val="28"/>
          <w:szCs w:val="28"/>
        </w:rPr>
        <w:t>е</w:t>
      </w:r>
      <w:r w:rsidRPr="005C4375">
        <w:rPr>
          <w:rFonts w:ascii="Times New Roman" w:hAnsi="Times New Roman" w:cs="Times New Roman"/>
          <w:b/>
          <w:sz w:val="28"/>
          <w:szCs w:val="28"/>
        </w:rPr>
        <w:t>риторіальної громади на 2022 рік»</w:t>
      </w:r>
    </w:p>
    <w:p w:rsidR="00DF221B" w:rsidRDefault="00DF221B" w:rsidP="00D9013A">
      <w:pPr>
        <w:spacing w:line="240" w:lineRule="auto"/>
        <w:ind w:firstLine="708"/>
        <w:jc w:val="both"/>
        <w:rPr>
          <w:rFonts w:ascii="Times New Roman" w:hAnsi="Times New Roman" w:cs="Times New Roman"/>
          <w:b/>
          <w:sz w:val="28"/>
          <w:szCs w:val="28"/>
        </w:rPr>
      </w:pPr>
    </w:p>
    <w:p w:rsidR="000246FD" w:rsidRPr="00A93C40" w:rsidRDefault="005C4375" w:rsidP="00A93C40">
      <w:pPr>
        <w:spacing w:line="240" w:lineRule="auto"/>
        <w:ind w:firstLine="708"/>
        <w:jc w:val="both"/>
        <w:rPr>
          <w:rFonts w:ascii="Times New Roman" w:hAnsi="Times New Roman" w:cs="Times New Roman"/>
          <w:sz w:val="28"/>
          <w:szCs w:val="28"/>
        </w:rPr>
      </w:pPr>
      <w:r w:rsidRPr="0097200C">
        <w:rPr>
          <w:rFonts w:ascii="Times New Roman" w:hAnsi="Times New Roman" w:cs="Times New Roman"/>
          <w:b/>
          <w:sz w:val="28"/>
          <w:szCs w:val="28"/>
        </w:rPr>
        <w:t>1.</w:t>
      </w:r>
      <w:r w:rsidR="00F07B76">
        <w:rPr>
          <w:rFonts w:ascii="Times New Roman" w:hAnsi="Times New Roman" w:cs="Times New Roman"/>
          <w:sz w:val="28"/>
          <w:szCs w:val="28"/>
        </w:rPr>
        <w:t>Керуючись частиною 5 статі 23</w:t>
      </w:r>
      <w:r w:rsidR="00FF4587" w:rsidRPr="005C4375">
        <w:rPr>
          <w:rFonts w:ascii="Times New Roman" w:hAnsi="Times New Roman" w:cs="Times New Roman"/>
          <w:sz w:val="28"/>
          <w:szCs w:val="28"/>
        </w:rPr>
        <w:t xml:space="preserve"> та частиною 7 статі 78 Бюджетного кодексу України, затвердити зміни до бюджетних призначень головних розпорядників, оде</w:t>
      </w:r>
      <w:r w:rsidR="002F6CF1">
        <w:rPr>
          <w:rFonts w:ascii="Times New Roman" w:hAnsi="Times New Roman" w:cs="Times New Roman"/>
          <w:sz w:val="28"/>
          <w:szCs w:val="28"/>
        </w:rPr>
        <w:t>ржувачів коштів бюджету громади</w:t>
      </w:r>
      <w:r w:rsidR="00FF4587" w:rsidRPr="005C4375">
        <w:rPr>
          <w:rFonts w:ascii="Times New Roman" w:hAnsi="Times New Roman" w:cs="Times New Roman"/>
          <w:sz w:val="28"/>
          <w:szCs w:val="28"/>
        </w:rPr>
        <w:t>:</w:t>
      </w:r>
    </w:p>
    <w:p w:rsidR="000246FD" w:rsidRPr="00C3300A" w:rsidRDefault="00A01F64" w:rsidP="00C3300A">
      <w:pPr>
        <w:spacing w:line="240" w:lineRule="auto"/>
        <w:ind w:firstLine="708"/>
        <w:jc w:val="both"/>
        <w:rPr>
          <w:rFonts w:ascii="Times New Roman" w:eastAsia="Times New Roman" w:hAnsi="Times New Roman" w:cs="Times New Roman"/>
          <w:color w:val="000000"/>
          <w:sz w:val="28"/>
          <w:szCs w:val="28"/>
          <w:lang w:eastAsia="uk-UA"/>
        </w:rPr>
      </w:pPr>
      <w:r>
        <w:rPr>
          <w:rFonts w:ascii="Times New Roman" w:hAnsi="Times New Roman" w:cs="Times New Roman"/>
          <w:b/>
          <w:sz w:val="28"/>
          <w:szCs w:val="28"/>
        </w:rPr>
        <w:t>1.1</w:t>
      </w:r>
      <w:r w:rsidRPr="000B3A72">
        <w:rPr>
          <w:rFonts w:ascii="Times New Roman" w:hAnsi="Times New Roman" w:cs="Times New Roman"/>
          <w:b/>
          <w:sz w:val="28"/>
          <w:szCs w:val="28"/>
        </w:rPr>
        <w:t>.</w:t>
      </w:r>
      <w:r w:rsidR="00DF7E3C">
        <w:rPr>
          <w:rFonts w:ascii="Times New Roman" w:hAnsi="Times New Roman" w:cs="Times New Roman"/>
          <w:sz w:val="28"/>
          <w:szCs w:val="28"/>
        </w:rPr>
        <w:t xml:space="preserve"> Відповідно до листа</w:t>
      </w:r>
      <w:r>
        <w:rPr>
          <w:rFonts w:ascii="Times New Roman" w:hAnsi="Times New Roman" w:cs="Times New Roman"/>
          <w:sz w:val="28"/>
          <w:szCs w:val="28"/>
        </w:rPr>
        <w:t xml:space="preserve"> Сквирської міської ради від </w:t>
      </w:r>
      <w:r w:rsidR="00DF7E3C">
        <w:rPr>
          <w:rFonts w:ascii="Times New Roman" w:hAnsi="Times New Roman" w:cs="Times New Roman"/>
          <w:sz w:val="28"/>
          <w:szCs w:val="28"/>
        </w:rPr>
        <w:t>22.11.2022 року за №103</w:t>
      </w:r>
      <w:r w:rsidR="004F5395">
        <w:rPr>
          <w:rFonts w:ascii="Times New Roman" w:eastAsia="Times New Roman" w:hAnsi="Times New Roman" w:cs="Times New Roman"/>
          <w:color w:val="000000"/>
          <w:sz w:val="28"/>
          <w:szCs w:val="28"/>
          <w:lang w:eastAsia="uk-UA"/>
        </w:rPr>
        <w:t xml:space="preserve"> </w:t>
      </w:r>
      <w:r>
        <w:rPr>
          <w:rFonts w:ascii="Times New Roman" w:hAnsi="Times New Roman" w:cs="Times New Roman"/>
          <w:sz w:val="28"/>
          <w:szCs w:val="28"/>
        </w:rPr>
        <w:t>здійснити перепланування видатків загального фонду між кодами програмної класифікації видатків установи таким чином:</w:t>
      </w:r>
    </w:p>
    <w:p w:rsidR="00A01F64" w:rsidRDefault="00A01F64" w:rsidP="00A01F64">
      <w:pPr>
        <w:spacing w:after="0" w:line="240" w:lineRule="auto"/>
        <w:ind w:firstLine="708"/>
        <w:jc w:val="both"/>
        <w:rPr>
          <w:rFonts w:ascii="Times New Roman" w:hAnsi="Times New Roman" w:cs="Times New Roman"/>
          <w:sz w:val="28"/>
          <w:szCs w:val="28"/>
        </w:rPr>
      </w:pPr>
      <w:r w:rsidRPr="00A01F64">
        <w:rPr>
          <w:rFonts w:ascii="Times New Roman" w:hAnsi="Times New Roman" w:cs="Times New Roman"/>
          <w:sz w:val="28"/>
          <w:szCs w:val="28"/>
        </w:rPr>
        <w:t>З</w:t>
      </w:r>
      <w:r>
        <w:rPr>
          <w:rFonts w:ascii="Times New Roman" w:hAnsi="Times New Roman" w:cs="Times New Roman"/>
          <w:sz w:val="28"/>
          <w:szCs w:val="28"/>
        </w:rPr>
        <w:t xml:space="preserve">меншити бюджетні призначення </w:t>
      </w:r>
      <w:r w:rsidR="00C878D2">
        <w:rPr>
          <w:rFonts w:ascii="Times New Roman" w:hAnsi="Times New Roman" w:cs="Times New Roman"/>
          <w:sz w:val="28"/>
          <w:szCs w:val="28"/>
        </w:rPr>
        <w:t>загального фонду по</w:t>
      </w:r>
      <w:r>
        <w:rPr>
          <w:rFonts w:ascii="Times New Roman" w:hAnsi="Times New Roman" w:cs="Times New Roman"/>
          <w:sz w:val="28"/>
          <w:szCs w:val="28"/>
        </w:rPr>
        <w:t xml:space="preserve"> КПКВК 0117130 «Здійснення заходів із землеустрою» КЕКВ 2281 «Дослідження і розробки, окремі заходи розвитку по реалізації державних (регіональних) програм» на суму </w:t>
      </w:r>
      <w:r w:rsidR="002D0E96">
        <w:rPr>
          <w:rFonts w:ascii="Times New Roman" w:hAnsi="Times New Roman" w:cs="Times New Roman"/>
          <w:sz w:val="28"/>
          <w:szCs w:val="28"/>
        </w:rPr>
        <w:t>1</w:t>
      </w:r>
      <w:r w:rsidR="00F506CE">
        <w:rPr>
          <w:rFonts w:ascii="Times New Roman" w:hAnsi="Times New Roman" w:cs="Times New Roman"/>
          <w:sz w:val="28"/>
          <w:szCs w:val="28"/>
        </w:rPr>
        <w:t>9</w:t>
      </w:r>
      <w:r>
        <w:rPr>
          <w:rFonts w:ascii="Times New Roman" w:hAnsi="Times New Roman" w:cs="Times New Roman"/>
          <w:sz w:val="28"/>
          <w:szCs w:val="28"/>
        </w:rPr>
        <w:t>0 000,00 гривень.</w:t>
      </w:r>
    </w:p>
    <w:p w:rsidR="00C878D2" w:rsidRDefault="00A01F64" w:rsidP="00C878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Збільшити бюджетн</w:t>
      </w:r>
      <w:r w:rsidR="00C616CA">
        <w:rPr>
          <w:rFonts w:ascii="Times New Roman" w:hAnsi="Times New Roman" w:cs="Times New Roman"/>
          <w:sz w:val="28"/>
          <w:szCs w:val="28"/>
        </w:rPr>
        <w:t>і призначення за</w:t>
      </w:r>
      <w:r w:rsidR="00C878D2">
        <w:rPr>
          <w:rFonts w:ascii="Times New Roman" w:hAnsi="Times New Roman" w:cs="Times New Roman"/>
          <w:sz w:val="28"/>
          <w:szCs w:val="28"/>
        </w:rPr>
        <w:t>гального фонду по</w:t>
      </w:r>
      <w:r w:rsidR="00C616CA">
        <w:rPr>
          <w:rFonts w:ascii="Times New Roman" w:hAnsi="Times New Roman" w:cs="Times New Roman"/>
          <w:sz w:val="28"/>
          <w:szCs w:val="28"/>
        </w:rPr>
        <w:t xml:space="preserve">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2210 «Предмети, матеріали, обладнання та інвентар» на суму 50 000,00 гривень (придбання картриджів та багатофункціональних пристроїв), КЕКВ 2275 «Оплата інших енергоносіїв та інш</w:t>
      </w:r>
      <w:r w:rsidR="00F506CE">
        <w:rPr>
          <w:rFonts w:ascii="Times New Roman" w:hAnsi="Times New Roman" w:cs="Times New Roman"/>
          <w:sz w:val="28"/>
          <w:szCs w:val="28"/>
        </w:rPr>
        <w:t>их комунальних послуг» на суму 4</w:t>
      </w:r>
      <w:r w:rsidR="00C616CA">
        <w:rPr>
          <w:rFonts w:ascii="Times New Roman" w:hAnsi="Times New Roman" w:cs="Times New Roman"/>
          <w:sz w:val="28"/>
          <w:szCs w:val="28"/>
        </w:rPr>
        <w:t>0 000,00 гривень (на придбання пального для заправки генераторів).</w:t>
      </w:r>
    </w:p>
    <w:p w:rsidR="004C2BC1" w:rsidRDefault="00C878D2" w:rsidP="00C878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Збільшити бюджетні призначення спеціального фонду по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w:t>
      </w:r>
      <w:r w:rsidR="002F55DD">
        <w:rPr>
          <w:rFonts w:ascii="Times New Roman" w:hAnsi="Times New Roman" w:cs="Times New Roman"/>
          <w:sz w:val="28"/>
          <w:szCs w:val="28"/>
        </w:rPr>
        <w:t xml:space="preserve"> 3110 «Придбання обладнання і предметів довгострокового користування» на суму 100 000,00 гривень (для придбання генератора). </w:t>
      </w:r>
    </w:p>
    <w:p w:rsidR="00C878D2" w:rsidRDefault="00C878D2" w:rsidP="00A901E4">
      <w:pPr>
        <w:pStyle w:val="a8"/>
        <w:ind w:firstLine="567"/>
        <w:jc w:val="both"/>
        <w:rPr>
          <w:rFonts w:ascii="Times New Roman" w:hAnsi="Times New Roman" w:cs="Times New Roman"/>
          <w:b/>
          <w:sz w:val="28"/>
          <w:szCs w:val="28"/>
          <w:lang w:val="uk-UA"/>
        </w:rPr>
      </w:pPr>
    </w:p>
    <w:p w:rsidR="00A901E4" w:rsidRDefault="00100EB4" w:rsidP="00A901E4">
      <w:pPr>
        <w:pStyle w:val="a8"/>
        <w:ind w:firstLine="567"/>
        <w:jc w:val="both"/>
        <w:rPr>
          <w:rFonts w:ascii="Times New Roman" w:hAnsi="Times New Roman" w:cs="Times New Roman"/>
          <w:sz w:val="28"/>
          <w:szCs w:val="28"/>
          <w:lang w:val="uk-UA"/>
        </w:rPr>
      </w:pPr>
      <w:r w:rsidRPr="00A901E4">
        <w:rPr>
          <w:rFonts w:ascii="Times New Roman" w:hAnsi="Times New Roman" w:cs="Times New Roman"/>
          <w:b/>
          <w:sz w:val="28"/>
          <w:szCs w:val="28"/>
          <w:lang w:val="uk-UA"/>
        </w:rPr>
        <w:t>1.2.</w:t>
      </w:r>
      <w:r w:rsidRPr="00A901E4">
        <w:rPr>
          <w:rFonts w:ascii="Times New Roman" w:hAnsi="Times New Roman" w:cs="Times New Roman"/>
          <w:sz w:val="28"/>
          <w:szCs w:val="28"/>
          <w:lang w:val="uk-UA"/>
        </w:rPr>
        <w:t>Відповідно до листа відділу</w:t>
      </w:r>
      <w:r w:rsidRPr="00100EB4">
        <w:rPr>
          <w:rFonts w:ascii="Times New Roman" w:hAnsi="Times New Roman" w:cs="Times New Roman"/>
          <w:sz w:val="28"/>
          <w:szCs w:val="28"/>
          <w:lang w:val="uk-UA"/>
        </w:rPr>
        <w:t xml:space="preserve"> капітального будівництва та житлово-комунального господарства Сквирської міської ради</w:t>
      </w:r>
      <w:r w:rsidRPr="00A901E4">
        <w:rPr>
          <w:rFonts w:ascii="Times New Roman" w:hAnsi="Times New Roman" w:cs="Times New Roman"/>
          <w:sz w:val="28"/>
          <w:szCs w:val="28"/>
          <w:lang w:val="uk-UA"/>
        </w:rPr>
        <w:t xml:space="preserve"> від 22.11.2022 року за №136 здійснити</w:t>
      </w:r>
      <w:r w:rsidRPr="00100EB4">
        <w:rPr>
          <w:rFonts w:ascii="Times New Roman" w:hAnsi="Times New Roman" w:cs="Times New Roman"/>
          <w:sz w:val="28"/>
          <w:szCs w:val="28"/>
          <w:lang w:val="uk-UA"/>
        </w:rPr>
        <w:t xml:space="preserve"> </w:t>
      </w:r>
      <w:r w:rsidRPr="00100EB4">
        <w:rPr>
          <w:rStyle w:val="ad"/>
          <w:rFonts w:ascii="Times New Roman" w:hAnsi="Times New Roman" w:cs="Times New Roman"/>
          <w:i w:val="0"/>
          <w:sz w:val="28"/>
          <w:szCs w:val="28"/>
          <w:lang w:val="uk-UA"/>
        </w:rPr>
        <w:t>перепланува</w:t>
      </w:r>
      <w:r w:rsidRPr="00A901E4">
        <w:rPr>
          <w:rStyle w:val="ad"/>
          <w:rFonts w:ascii="Times New Roman" w:hAnsi="Times New Roman" w:cs="Times New Roman"/>
          <w:i w:val="0"/>
          <w:sz w:val="28"/>
          <w:szCs w:val="28"/>
          <w:lang w:val="uk-UA"/>
        </w:rPr>
        <w:t>ння видатків спеціального фонду між кодами економічної класифікації видатків</w:t>
      </w:r>
      <w:r w:rsidRPr="00100EB4">
        <w:rPr>
          <w:rStyle w:val="ad"/>
          <w:rFonts w:ascii="Times New Roman" w:hAnsi="Times New Roman" w:cs="Times New Roman"/>
          <w:i w:val="0"/>
          <w:sz w:val="28"/>
          <w:szCs w:val="28"/>
          <w:lang w:val="uk-UA"/>
        </w:rPr>
        <w:t xml:space="preserve"> за </w:t>
      </w:r>
      <w:r w:rsidR="00A901E4">
        <w:rPr>
          <w:rFonts w:ascii="Times New Roman" w:hAnsi="Times New Roman" w:cs="Times New Roman"/>
          <w:sz w:val="28"/>
          <w:szCs w:val="28"/>
          <w:lang w:val="uk-UA"/>
        </w:rPr>
        <w:t xml:space="preserve">об’єктом </w:t>
      </w:r>
      <w:r w:rsidR="00A901E4" w:rsidRPr="00A901E4">
        <w:rPr>
          <w:rFonts w:ascii="Times New Roman" w:hAnsi="Times New Roman" w:cs="Times New Roman"/>
          <w:sz w:val="28"/>
          <w:szCs w:val="28"/>
          <w:lang w:val="uk-UA"/>
        </w:rPr>
        <w:t>«Виготовлення проектно-кошторисної  документації на капітальний ремонт системи водопровідних мереж з геодезичними вишукуванням</w:t>
      </w:r>
      <w:r w:rsidR="00A901E4">
        <w:rPr>
          <w:rFonts w:ascii="Times New Roman" w:hAnsi="Times New Roman" w:cs="Times New Roman"/>
          <w:sz w:val="28"/>
          <w:szCs w:val="28"/>
          <w:lang w:val="uk-UA"/>
        </w:rPr>
        <w:t>и</w:t>
      </w:r>
      <w:r w:rsidR="00A901E4" w:rsidRPr="00A901E4">
        <w:rPr>
          <w:rFonts w:ascii="Times New Roman" w:hAnsi="Times New Roman" w:cs="Times New Roman"/>
          <w:sz w:val="28"/>
          <w:szCs w:val="28"/>
          <w:lang w:val="uk-UA"/>
        </w:rPr>
        <w:t xml:space="preserve"> по вул. </w:t>
      </w:r>
      <w:r w:rsidR="00A901E4">
        <w:rPr>
          <w:rFonts w:ascii="Times New Roman" w:hAnsi="Times New Roman" w:cs="Times New Roman"/>
          <w:sz w:val="28"/>
          <w:szCs w:val="28"/>
        </w:rPr>
        <w:t>М.Рильського, вул. Кобзаря, вул. Незалежності, вул. Шевченка, провулку Горького»</w:t>
      </w:r>
      <w:r w:rsidR="00A901E4">
        <w:rPr>
          <w:rFonts w:ascii="Times New Roman" w:hAnsi="Times New Roman" w:cs="Times New Roman"/>
          <w:sz w:val="28"/>
          <w:szCs w:val="28"/>
          <w:lang w:val="uk-UA"/>
        </w:rPr>
        <w:t xml:space="preserve"> таким чином:</w:t>
      </w:r>
    </w:p>
    <w:p w:rsidR="00613739" w:rsidRDefault="00F34F6B" w:rsidP="00F34F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Зменшити бюджетні призначення</w:t>
      </w:r>
      <w:r w:rsidR="00A901E4" w:rsidRPr="00A901E4">
        <w:rPr>
          <w:rFonts w:ascii="Times New Roman" w:hAnsi="Times New Roman" w:cs="Times New Roman"/>
          <w:sz w:val="28"/>
          <w:szCs w:val="28"/>
        </w:rPr>
        <w:t xml:space="preserve"> спеціального фонду за КПКВК 1216040 «Заходи пов’язані з поліпшенням питної води» КЕКВ 3132 «Капітальний ремонт інших об’єктів» на суму </w:t>
      </w:r>
      <w:r>
        <w:rPr>
          <w:rFonts w:ascii="Times New Roman" w:hAnsi="Times New Roman" w:cs="Times New Roman"/>
          <w:sz w:val="28"/>
          <w:szCs w:val="28"/>
        </w:rPr>
        <w:t>74 900,00 гривень.</w:t>
      </w:r>
    </w:p>
    <w:p w:rsidR="00467CA6" w:rsidRDefault="00613739" w:rsidP="00A93C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Збільшити</w:t>
      </w:r>
      <w:r w:rsidR="00F34F6B">
        <w:rPr>
          <w:rFonts w:ascii="Times New Roman" w:hAnsi="Times New Roman" w:cs="Times New Roman"/>
          <w:sz w:val="28"/>
          <w:szCs w:val="28"/>
        </w:rPr>
        <w:t xml:space="preserve"> </w:t>
      </w:r>
      <w:r>
        <w:rPr>
          <w:rFonts w:ascii="Times New Roman" w:hAnsi="Times New Roman" w:cs="Times New Roman"/>
          <w:sz w:val="28"/>
          <w:szCs w:val="28"/>
        </w:rPr>
        <w:t>бюджетні призначення</w:t>
      </w:r>
      <w:r w:rsidRPr="00A901E4">
        <w:rPr>
          <w:rFonts w:ascii="Times New Roman" w:hAnsi="Times New Roman" w:cs="Times New Roman"/>
          <w:sz w:val="28"/>
          <w:szCs w:val="28"/>
        </w:rPr>
        <w:t xml:space="preserve"> спеціального фонду за КПКВК 1216040 «Заходи пов’язані з поліпшенням питної води» КЕКВ</w:t>
      </w:r>
      <w:r>
        <w:rPr>
          <w:rFonts w:ascii="Times New Roman" w:hAnsi="Times New Roman" w:cs="Times New Roman"/>
          <w:sz w:val="28"/>
          <w:szCs w:val="28"/>
        </w:rPr>
        <w:t xml:space="preserve"> 2281 «Дослідження і розробки, окремі заходи розвитку по реалізації державних (регіональних) програм» на суму 74 900,00 гривень.</w:t>
      </w:r>
    </w:p>
    <w:p w:rsidR="00B253A0" w:rsidRDefault="00B253A0" w:rsidP="00B253A0">
      <w:pPr>
        <w:spacing w:after="0" w:line="240" w:lineRule="auto"/>
        <w:ind w:firstLine="708"/>
        <w:jc w:val="both"/>
        <w:rPr>
          <w:rFonts w:ascii="Times New Roman" w:hAnsi="Times New Roman" w:cs="Times New Roman"/>
          <w:sz w:val="28"/>
          <w:szCs w:val="28"/>
        </w:rPr>
      </w:pPr>
      <w:r>
        <w:rPr>
          <w:rFonts w:ascii="Times New Roman" w:hAnsi="Times New Roman" w:cs="Times New Roman"/>
          <w:b/>
          <w:sz w:val="28"/>
          <w:szCs w:val="28"/>
        </w:rPr>
        <w:lastRenderedPageBreak/>
        <w:t>1.3</w:t>
      </w:r>
      <w:r w:rsidRPr="00A901E4">
        <w:rPr>
          <w:rFonts w:ascii="Times New Roman" w:hAnsi="Times New Roman" w:cs="Times New Roman"/>
          <w:b/>
          <w:sz w:val="28"/>
          <w:szCs w:val="28"/>
        </w:rPr>
        <w:t>.</w:t>
      </w:r>
      <w:r w:rsidRPr="00A901E4">
        <w:rPr>
          <w:rFonts w:ascii="Times New Roman" w:hAnsi="Times New Roman" w:cs="Times New Roman"/>
          <w:sz w:val="28"/>
          <w:szCs w:val="28"/>
        </w:rPr>
        <w:t>Відповідно до листа відділу</w:t>
      </w:r>
      <w:r w:rsidRPr="00100EB4">
        <w:rPr>
          <w:rFonts w:ascii="Times New Roman" w:hAnsi="Times New Roman" w:cs="Times New Roman"/>
          <w:sz w:val="28"/>
          <w:szCs w:val="28"/>
        </w:rPr>
        <w:t xml:space="preserve"> </w:t>
      </w:r>
      <w:r>
        <w:rPr>
          <w:rFonts w:ascii="Times New Roman" w:hAnsi="Times New Roman" w:cs="Times New Roman"/>
          <w:sz w:val="28"/>
          <w:szCs w:val="28"/>
        </w:rPr>
        <w:t>освіти Сквирської міської ради від 25.11.2022 року за № 694 для здійснення поточного ремо</w:t>
      </w:r>
      <w:r w:rsidR="00096525">
        <w:rPr>
          <w:rFonts w:ascii="Times New Roman" w:hAnsi="Times New Roman" w:cs="Times New Roman"/>
          <w:sz w:val="28"/>
          <w:szCs w:val="28"/>
        </w:rPr>
        <w:t xml:space="preserve">нту споруди цивільного захисту </w:t>
      </w:r>
      <w:r>
        <w:rPr>
          <w:rFonts w:ascii="Times New Roman" w:hAnsi="Times New Roman" w:cs="Times New Roman"/>
          <w:sz w:val="28"/>
          <w:szCs w:val="28"/>
        </w:rPr>
        <w:t>(укриття) Сквирського академічного ліцею №2 перепланувати бюджетні призначення між кодами економічної класифікації видатків установи таким чином:</w:t>
      </w:r>
    </w:p>
    <w:p w:rsidR="00B253A0" w:rsidRPr="00467CA6" w:rsidRDefault="00B253A0" w:rsidP="00B253A0">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Зменшити бюджетні призначення за КПКВК </w:t>
      </w:r>
      <w:r w:rsidRPr="00467CA6">
        <w:rPr>
          <w:rFonts w:ascii="Times New Roman" w:hAnsi="Times New Roman" w:cs="Times New Roman"/>
          <w:sz w:val="28"/>
          <w:szCs w:val="28"/>
        </w:rPr>
        <w:t xml:space="preserve">0611021  </w:t>
      </w:r>
      <w:r>
        <w:rPr>
          <w:rFonts w:ascii="Times New Roman" w:hAnsi="Times New Roman" w:cs="Times New Roman"/>
          <w:sz w:val="28"/>
          <w:szCs w:val="28"/>
        </w:rPr>
        <w:t>«</w:t>
      </w:r>
      <w:r w:rsidRPr="00467CA6">
        <w:rPr>
          <w:rFonts w:ascii="Times New Roman" w:hAnsi="Times New Roman" w:cs="Times New Roman"/>
          <w:sz w:val="28"/>
          <w:szCs w:val="28"/>
        </w:rPr>
        <w:t>Надання загальної середньої  освіти закладами  загальної середньої освіти</w:t>
      </w:r>
      <w:r>
        <w:rPr>
          <w:rFonts w:ascii="Times New Roman" w:hAnsi="Times New Roman" w:cs="Times New Roman"/>
          <w:sz w:val="28"/>
          <w:szCs w:val="28"/>
        </w:rPr>
        <w:t>» КЕКВ 2273 «Оплата електроенергії» на суму 56 167,00 гривень.</w:t>
      </w:r>
    </w:p>
    <w:p w:rsidR="00B253A0" w:rsidRPr="00467CA6" w:rsidRDefault="00B253A0" w:rsidP="00B253A0">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Збільшити бюджетні призначення за КПКВК </w:t>
      </w:r>
      <w:r w:rsidRPr="00467CA6">
        <w:rPr>
          <w:rFonts w:ascii="Times New Roman" w:hAnsi="Times New Roman" w:cs="Times New Roman"/>
          <w:sz w:val="28"/>
          <w:szCs w:val="28"/>
        </w:rPr>
        <w:t xml:space="preserve">0611021  </w:t>
      </w:r>
      <w:r>
        <w:rPr>
          <w:rFonts w:ascii="Times New Roman" w:hAnsi="Times New Roman" w:cs="Times New Roman"/>
          <w:sz w:val="28"/>
          <w:szCs w:val="28"/>
        </w:rPr>
        <w:t>«</w:t>
      </w:r>
      <w:r w:rsidRPr="00467CA6">
        <w:rPr>
          <w:rFonts w:ascii="Times New Roman" w:hAnsi="Times New Roman" w:cs="Times New Roman"/>
          <w:sz w:val="28"/>
          <w:szCs w:val="28"/>
        </w:rPr>
        <w:t>Надання загальної середньої  освіти закладами  загальної середньої освіти</w:t>
      </w:r>
      <w:r>
        <w:rPr>
          <w:rFonts w:ascii="Times New Roman" w:hAnsi="Times New Roman" w:cs="Times New Roman"/>
          <w:sz w:val="28"/>
          <w:szCs w:val="28"/>
        </w:rPr>
        <w:t>» КЕКВ 2240 «Оплата послуг (крім комунальних)» на суму 56 167,00 гривень.</w:t>
      </w:r>
    </w:p>
    <w:p w:rsidR="00467CA6" w:rsidRDefault="00467CA6" w:rsidP="00891B7F">
      <w:pPr>
        <w:spacing w:after="0" w:line="240" w:lineRule="auto"/>
        <w:jc w:val="both"/>
        <w:rPr>
          <w:rFonts w:ascii="Times New Roman" w:hAnsi="Times New Roman" w:cs="Times New Roman"/>
          <w:sz w:val="28"/>
          <w:szCs w:val="28"/>
        </w:rPr>
      </w:pPr>
    </w:p>
    <w:p w:rsidR="00467CA6" w:rsidRPr="00A01F64" w:rsidRDefault="00467CA6" w:rsidP="00A01F64">
      <w:pPr>
        <w:spacing w:after="0" w:line="240" w:lineRule="auto"/>
        <w:ind w:firstLine="708"/>
        <w:jc w:val="both"/>
        <w:rPr>
          <w:rFonts w:ascii="Times New Roman" w:hAnsi="Times New Roman" w:cs="Times New Roman"/>
          <w:sz w:val="28"/>
          <w:szCs w:val="28"/>
        </w:rPr>
      </w:pPr>
    </w:p>
    <w:p w:rsidR="00E54430" w:rsidRDefault="00891B7F" w:rsidP="00E54430">
      <w:pPr>
        <w:spacing w:after="0" w:line="240" w:lineRule="auto"/>
        <w:ind w:firstLine="708"/>
        <w:jc w:val="both"/>
        <w:rPr>
          <w:rFonts w:ascii="Times New Roman" w:hAnsi="Times New Roman" w:cs="Times New Roman"/>
          <w:sz w:val="28"/>
          <w:szCs w:val="28"/>
        </w:rPr>
      </w:pPr>
      <w:r>
        <w:rPr>
          <w:rFonts w:ascii="Times New Roman" w:hAnsi="Times New Roman" w:cs="Times New Roman"/>
          <w:b/>
          <w:sz w:val="28"/>
          <w:szCs w:val="28"/>
        </w:rPr>
        <w:t>1.4</w:t>
      </w:r>
      <w:r w:rsidR="009F3F2F" w:rsidRPr="009F3F2F">
        <w:rPr>
          <w:rFonts w:ascii="Times New Roman" w:hAnsi="Times New Roman" w:cs="Times New Roman"/>
          <w:b/>
          <w:sz w:val="28"/>
          <w:szCs w:val="28"/>
        </w:rPr>
        <w:t>.</w:t>
      </w:r>
      <w:r w:rsidR="009F3F2F" w:rsidRPr="009F3F2F">
        <w:rPr>
          <w:rFonts w:ascii="Times New Roman" w:hAnsi="Times New Roman" w:cs="Times New Roman"/>
          <w:sz w:val="28"/>
          <w:szCs w:val="28"/>
        </w:rPr>
        <w:t>Відповід</w:t>
      </w:r>
      <w:r w:rsidR="009F3F2F">
        <w:rPr>
          <w:rFonts w:ascii="Times New Roman" w:hAnsi="Times New Roman" w:cs="Times New Roman"/>
          <w:sz w:val="28"/>
          <w:szCs w:val="28"/>
        </w:rPr>
        <w:t xml:space="preserve">но до клопотання </w:t>
      </w:r>
      <w:r w:rsidR="00CF39FF">
        <w:rPr>
          <w:rFonts w:ascii="Times New Roman" w:hAnsi="Times New Roman" w:cs="Times New Roman"/>
          <w:sz w:val="28"/>
          <w:szCs w:val="28"/>
        </w:rPr>
        <w:t xml:space="preserve">відділу поліції №1 </w:t>
      </w:r>
      <w:r w:rsidR="009F3F2F">
        <w:rPr>
          <w:rFonts w:ascii="Times New Roman" w:hAnsi="Times New Roman" w:cs="Times New Roman"/>
          <w:sz w:val="28"/>
          <w:szCs w:val="28"/>
        </w:rPr>
        <w:t>Білоцерківського районного управління поліції від 22.11.2022 року за №10378/109/1101</w:t>
      </w:r>
      <w:r w:rsidR="008D0009">
        <w:rPr>
          <w:rFonts w:ascii="Times New Roman" w:hAnsi="Times New Roman" w:cs="Times New Roman"/>
          <w:sz w:val="28"/>
          <w:szCs w:val="28"/>
        </w:rPr>
        <w:t xml:space="preserve">/20/01-22 для придбання паливно-мастильних матеріалів </w:t>
      </w:r>
      <w:r w:rsidR="00C9322F">
        <w:rPr>
          <w:rFonts w:ascii="Times New Roman" w:hAnsi="Times New Roman" w:cs="Times New Roman"/>
          <w:sz w:val="28"/>
          <w:szCs w:val="28"/>
        </w:rPr>
        <w:t>здійснити перепланування бюджетних призначень між головними розпорядниками коштів бюджету громади таким чином:</w:t>
      </w:r>
    </w:p>
    <w:p w:rsidR="009F3F2F" w:rsidRDefault="008D0009" w:rsidP="00E544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Зменшити бюджетні призначення загального фонду за головним розпорядником «Відділ освіти Сквирської міської ради» по</w:t>
      </w:r>
      <w:r w:rsidR="009F3F2F">
        <w:rPr>
          <w:rFonts w:ascii="Times New Roman" w:hAnsi="Times New Roman" w:cs="Times New Roman"/>
          <w:sz w:val="28"/>
          <w:szCs w:val="28"/>
        </w:rPr>
        <w:t xml:space="preserve"> КПКВК 0611142 «Інші програми та заходи у сфері освіти</w:t>
      </w:r>
      <w:r w:rsidR="009F3F2F" w:rsidRPr="00BC0166">
        <w:rPr>
          <w:rFonts w:ascii="Times New Roman" w:hAnsi="Times New Roman" w:cs="Times New Roman"/>
          <w:sz w:val="28"/>
          <w:szCs w:val="28"/>
        </w:rPr>
        <w:t xml:space="preserve">» КЕКВ </w:t>
      </w:r>
      <w:r w:rsidR="009F3F2F">
        <w:rPr>
          <w:rFonts w:ascii="Times New Roman" w:hAnsi="Times New Roman" w:cs="Times New Roman"/>
          <w:sz w:val="28"/>
          <w:szCs w:val="28"/>
        </w:rPr>
        <w:t>2282 «Окремі заходи по реалізації державних (регіональних) програм, не віднесені до заходів розвитку» на суму 100 000,00 грн (Програма патріотичного виховання дітей у Сквирській міській територіальній громаді до 2025 року).</w:t>
      </w:r>
    </w:p>
    <w:p w:rsidR="000246FD" w:rsidRPr="00940F1C" w:rsidRDefault="00940F1C" w:rsidP="00E54430">
      <w:pPr>
        <w:tabs>
          <w:tab w:val="left" w:pos="567"/>
        </w:tabs>
        <w:spacing w:after="0" w:line="240" w:lineRule="auto"/>
        <w:jc w:val="both"/>
        <w:rPr>
          <w:rFonts w:ascii="Times New Roman" w:hAnsi="Times New Roman" w:cs="Times New Roman"/>
          <w:b/>
          <w:sz w:val="28"/>
          <w:szCs w:val="28"/>
        </w:rPr>
      </w:pPr>
      <w:r>
        <w:rPr>
          <w:rFonts w:ascii="Times New Roman" w:hAnsi="Times New Roman" w:cs="Times New Roman"/>
          <w:sz w:val="28"/>
          <w:szCs w:val="28"/>
        </w:rPr>
        <w:tab/>
      </w:r>
      <w:r w:rsidR="00833BBD">
        <w:rPr>
          <w:rFonts w:ascii="Times New Roman" w:hAnsi="Times New Roman" w:cs="Times New Roman"/>
          <w:sz w:val="28"/>
          <w:szCs w:val="28"/>
        </w:rPr>
        <w:tab/>
      </w:r>
      <w:r w:rsidR="00FB2F1D" w:rsidRPr="00940F1C">
        <w:rPr>
          <w:rFonts w:ascii="Times New Roman" w:hAnsi="Times New Roman" w:cs="Times New Roman"/>
          <w:sz w:val="28"/>
          <w:szCs w:val="28"/>
        </w:rPr>
        <w:t>Збільшити бюджетні призначення загального фонду за головним розпорядником «Фінансове управління Сквирської міської ради» по</w:t>
      </w:r>
      <w:r w:rsidRPr="00940F1C">
        <w:rPr>
          <w:rFonts w:ascii="Times New Roman" w:hAnsi="Times New Roman" w:cs="Times New Roman"/>
          <w:sz w:val="28"/>
          <w:szCs w:val="28"/>
        </w:rPr>
        <w:t xml:space="preserve"> КПКВК 3719800 «Субвенція з місцевого бюджету державному бюджету на виконання програм соціально-економічного розвитку регіонів КЕКВ 2620 «Поточні трансферти  органам державного управління інших рівнів» на суму </w:t>
      </w:r>
      <w:r w:rsidR="00D161E1">
        <w:rPr>
          <w:rFonts w:ascii="Times New Roman" w:hAnsi="Times New Roman" w:cs="Times New Roman"/>
          <w:sz w:val="28"/>
          <w:szCs w:val="28"/>
        </w:rPr>
        <w:t>100 000</w:t>
      </w:r>
      <w:r w:rsidRPr="00940F1C">
        <w:rPr>
          <w:rFonts w:ascii="Times New Roman" w:hAnsi="Times New Roman" w:cs="Times New Roman"/>
          <w:sz w:val="28"/>
          <w:szCs w:val="28"/>
        </w:rPr>
        <w:t>,00 гривень (Програма Сквирської міської ради з профілактики злочинності на 2021-2023 роки</w:t>
      </w:r>
      <w:r w:rsidR="00D161E1">
        <w:rPr>
          <w:rFonts w:ascii="Times New Roman" w:hAnsi="Times New Roman" w:cs="Times New Roman"/>
          <w:sz w:val="28"/>
          <w:szCs w:val="28"/>
        </w:rPr>
        <w:t>).</w:t>
      </w:r>
      <w:r w:rsidRPr="00940F1C">
        <w:rPr>
          <w:rFonts w:ascii="Times New Roman" w:hAnsi="Times New Roman" w:cs="Times New Roman"/>
          <w:sz w:val="28"/>
          <w:szCs w:val="28"/>
        </w:rPr>
        <w:t xml:space="preserve"> </w:t>
      </w:r>
    </w:p>
    <w:p w:rsidR="000246FD" w:rsidRPr="00940F1C" w:rsidRDefault="000246FD" w:rsidP="00E54430">
      <w:pPr>
        <w:spacing w:after="0" w:line="240" w:lineRule="auto"/>
        <w:ind w:firstLine="708"/>
        <w:jc w:val="both"/>
        <w:rPr>
          <w:rFonts w:ascii="Times New Roman" w:hAnsi="Times New Roman" w:cs="Times New Roman"/>
          <w:b/>
          <w:sz w:val="28"/>
          <w:szCs w:val="28"/>
        </w:rPr>
      </w:pPr>
    </w:p>
    <w:p w:rsidR="00BA75FC" w:rsidRPr="003E00CB" w:rsidRDefault="00CB5D7D" w:rsidP="00BA75FC">
      <w:pPr>
        <w:spacing w:after="0" w:line="24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1.5. </w:t>
      </w:r>
      <w:r w:rsidR="003E00CB" w:rsidRPr="003E00CB">
        <w:rPr>
          <w:rFonts w:ascii="Times New Roman" w:hAnsi="Times New Roman" w:cs="Times New Roman"/>
          <w:sz w:val="28"/>
          <w:szCs w:val="28"/>
        </w:rPr>
        <w:t xml:space="preserve">Відповідно до  </w:t>
      </w:r>
      <w:r w:rsidR="00BA75FC" w:rsidRPr="003E00CB">
        <w:rPr>
          <w:rFonts w:ascii="Times New Roman" w:hAnsi="Times New Roman" w:cs="Times New Roman"/>
          <w:sz w:val="28"/>
          <w:szCs w:val="28"/>
        </w:rPr>
        <w:t xml:space="preserve"> </w:t>
      </w:r>
      <w:r w:rsidR="003E00CB">
        <w:rPr>
          <w:rFonts w:ascii="Times New Roman" w:hAnsi="Times New Roman" w:cs="Times New Roman"/>
          <w:sz w:val="28"/>
          <w:szCs w:val="28"/>
        </w:rPr>
        <w:t xml:space="preserve">листа </w:t>
      </w:r>
      <w:r w:rsidR="00BA75FC" w:rsidRPr="003E00CB">
        <w:rPr>
          <w:rFonts w:ascii="Times New Roman" w:hAnsi="Times New Roman" w:cs="Times New Roman"/>
          <w:sz w:val="28"/>
          <w:szCs w:val="28"/>
        </w:rPr>
        <w:t>керівника</w:t>
      </w:r>
      <w:r w:rsidR="00847075">
        <w:rPr>
          <w:rFonts w:ascii="Times New Roman" w:hAnsi="Times New Roman" w:cs="Times New Roman"/>
          <w:sz w:val="28"/>
          <w:szCs w:val="28"/>
        </w:rPr>
        <w:t xml:space="preserve"> редакції </w:t>
      </w:r>
      <w:r w:rsidR="00241516">
        <w:rPr>
          <w:rFonts w:ascii="Times New Roman" w:hAnsi="Times New Roman" w:cs="Times New Roman"/>
          <w:sz w:val="28"/>
          <w:szCs w:val="28"/>
        </w:rPr>
        <w:t>газети «Вісник Сквирщини» від 29 листопада 2022року №30</w:t>
      </w:r>
      <w:r w:rsidR="00847075">
        <w:rPr>
          <w:rFonts w:ascii="Times New Roman" w:hAnsi="Times New Roman" w:cs="Times New Roman"/>
          <w:sz w:val="28"/>
          <w:szCs w:val="28"/>
        </w:rPr>
        <w:t xml:space="preserve">  для оплати послуг з висвітлення діяльності органу місцевого самоврядування здійснити перепланування бюджетних призначень таким чином:</w:t>
      </w:r>
    </w:p>
    <w:p w:rsidR="00BA75FC" w:rsidRDefault="00D84542" w:rsidP="00950189">
      <w:pPr>
        <w:spacing w:after="0" w:line="240" w:lineRule="auto"/>
        <w:ind w:firstLine="708"/>
        <w:jc w:val="both"/>
        <w:rPr>
          <w:rFonts w:ascii="Times New Roman" w:hAnsi="Times New Roman" w:cs="Times New Roman"/>
          <w:sz w:val="28"/>
          <w:szCs w:val="28"/>
        </w:rPr>
      </w:pPr>
      <w:r w:rsidRPr="00A01F64">
        <w:rPr>
          <w:rFonts w:ascii="Times New Roman" w:hAnsi="Times New Roman" w:cs="Times New Roman"/>
          <w:sz w:val="28"/>
          <w:szCs w:val="28"/>
        </w:rPr>
        <w:t>З</w:t>
      </w:r>
      <w:r>
        <w:rPr>
          <w:rFonts w:ascii="Times New Roman" w:hAnsi="Times New Roman" w:cs="Times New Roman"/>
          <w:sz w:val="28"/>
          <w:szCs w:val="28"/>
        </w:rPr>
        <w:t>меншити бюджетні призначення загального фонду по КПКВК 0117130 «Здійснення заходів із землеустрою» КЕКВ 2281 «Дослідження і розробки, окремі заходи розвитку по реалізації державних (регіональних) програм» на суму 10 000,00 гривень.</w:t>
      </w:r>
    </w:p>
    <w:p w:rsidR="00BA75FC" w:rsidRDefault="00BA75FC" w:rsidP="00B2733C">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Збільшити видатки загального фонду по КПКВК 0110150 «Організаційне, інформаційно-аналітичне та матеріально-технічне забезпечення діяльності обласної ради, районної ради, районної у місті ради ( у разі її створення), міської, селищної, сільської рад» КЕКВ 2240 «Оплата послуг (крім </w:t>
      </w:r>
      <w:r w:rsidR="00D84542">
        <w:rPr>
          <w:rFonts w:ascii="Times New Roman" w:hAnsi="Times New Roman" w:cs="Times New Roman"/>
          <w:sz w:val="28"/>
          <w:szCs w:val="28"/>
        </w:rPr>
        <w:t>комунальних)» на суму 10 000</w:t>
      </w:r>
      <w:r>
        <w:rPr>
          <w:rFonts w:ascii="Times New Roman" w:hAnsi="Times New Roman" w:cs="Times New Roman"/>
          <w:sz w:val="28"/>
          <w:szCs w:val="28"/>
        </w:rPr>
        <w:t>,00 гривень (послуги з висвітлення діяльності органу місцевого самоврядування).</w:t>
      </w:r>
    </w:p>
    <w:p w:rsidR="000328B8" w:rsidRDefault="000328B8" w:rsidP="00142464">
      <w:pPr>
        <w:spacing w:after="0" w:line="240" w:lineRule="auto"/>
        <w:jc w:val="both"/>
        <w:rPr>
          <w:rFonts w:ascii="Times New Roman" w:hAnsi="Times New Roman" w:cs="Times New Roman"/>
          <w:b/>
          <w:sz w:val="28"/>
          <w:szCs w:val="28"/>
        </w:rPr>
      </w:pPr>
    </w:p>
    <w:p w:rsidR="000328B8" w:rsidRDefault="000328B8" w:rsidP="000328B8">
      <w:pPr>
        <w:spacing w:after="0" w:line="240" w:lineRule="auto"/>
        <w:ind w:firstLine="708"/>
        <w:jc w:val="both"/>
        <w:rPr>
          <w:rFonts w:ascii="Times New Roman" w:hAnsi="Times New Roman" w:cs="Times New Roman"/>
          <w:sz w:val="28"/>
          <w:szCs w:val="28"/>
        </w:rPr>
      </w:pPr>
      <w:r w:rsidRPr="000328B8">
        <w:rPr>
          <w:rFonts w:ascii="Times New Roman" w:hAnsi="Times New Roman" w:cs="Times New Roman"/>
          <w:b/>
          <w:sz w:val="28"/>
          <w:szCs w:val="28"/>
        </w:rPr>
        <w:lastRenderedPageBreak/>
        <w:t>1.6.</w:t>
      </w:r>
      <w:r>
        <w:rPr>
          <w:rFonts w:ascii="Times New Roman" w:hAnsi="Times New Roman" w:cs="Times New Roman"/>
          <w:sz w:val="28"/>
          <w:szCs w:val="28"/>
        </w:rPr>
        <w:t xml:space="preserve">Відповідно до </w:t>
      </w:r>
      <w:r w:rsidR="00E60534">
        <w:rPr>
          <w:rFonts w:ascii="Times New Roman" w:hAnsi="Times New Roman" w:cs="Times New Roman"/>
          <w:sz w:val="28"/>
          <w:szCs w:val="28"/>
        </w:rPr>
        <w:t>службової записки начальниці відділу з питань юридичного забезпечення ради та діловодства Сквирської міської ради від 05.12.2022 року для сплати судового збору</w:t>
      </w:r>
      <w:r>
        <w:rPr>
          <w:rFonts w:ascii="Times New Roman" w:hAnsi="Times New Roman" w:cs="Times New Roman"/>
          <w:sz w:val="28"/>
          <w:szCs w:val="28"/>
        </w:rPr>
        <w:t xml:space="preserve"> здійснити перепланування видатків загального фонду між кодами програмної класифікації видатків установи таким чином:</w:t>
      </w:r>
    </w:p>
    <w:p w:rsidR="000328B8" w:rsidRDefault="000328B8" w:rsidP="000328B8">
      <w:pPr>
        <w:spacing w:after="0" w:line="240" w:lineRule="auto"/>
        <w:ind w:firstLine="708"/>
        <w:jc w:val="both"/>
        <w:rPr>
          <w:rFonts w:ascii="Times New Roman" w:hAnsi="Times New Roman" w:cs="Times New Roman"/>
          <w:sz w:val="28"/>
          <w:szCs w:val="28"/>
        </w:rPr>
      </w:pPr>
      <w:r w:rsidRPr="00A01F64">
        <w:rPr>
          <w:rFonts w:ascii="Times New Roman" w:hAnsi="Times New Roman" w:cs="Times New Roman"/>
          <w:sz w:val="28"/>
          <w:szCs w:val="28"/>
        </w:rPr>
        <w:t>З</w:t>
      </w:r>
      <w:r>
        <w:rPr>
          <w:rFonts w:ascii="Times New Roman" w:hAnsi="Times New Roman" w:cs="Times New Roman"/>
          <w:sz w:val="28"/>
          <w:szCs w:val="28"/>
        </w:rPr>
        <w:t>меншити бюджетні призначення загального фонду по КПКВК 0117130 «Здійснення заходів із землеустрою» КЕКВ 2281 «Дослідження і розробки, окремі заходи розвитку по реалізації державних (регіон</w:t>
      </w:r>
      <w:r w:rsidR="00E60534">
        <w:rPr>
          <w:rFonts w:ascii="Times New Roman" w:hAnsi="Times New Roman" w:cs="Times New Roman"/>
          <w:sz w:val="28"/>
          <w:szCs w:val="28"/>
        </w:rPr>
        <w:t>альних) програм» на суму 31 125,33</w:t>
      </w:r>
      <w:r>
        <w:rPr>
          <w:rFonts w:ascii="Times New Roman" w:hAnsi="Times New Roman" w:cs="Times New Roman"/>
          <w:sz w:val="28"/>
          <w:szCs w:val="28"/>
        </w:rPr>
        <w:t xml:space="preserve"> гривень.</w:t>
      </w:r>
    </w:p>
    <w:p w:rsidR="000328B8" w:rsidRDefault="000328B8" w:rsidP="00E60534">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Збільшити бюджетні призначення загального фонду по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w:t>
      </w:r>
      <w:r w:rsidR="00E60534">
        <w:rPr>
          <w:rFonts w:ascii="Times New Roman" w:hAnsi="Times New Roman" w:cs="Times New Roman"/>
          <w:sz w:val="28"/>
          <w:szCs w:val="28"/>
        </w:rPr>
        <w:t>2800 «Інші видатки» на суму 31 125,33</w:t>
      </w:r>
      <w:r w:rsidR="001F74E3">
        <w:rPr>
          <w:rFonts w:ascii="Times New Roman" w:hAnsi="Times New Roman" w:cs="Times New Roman"/>
          <w:sz w:val="28"/>
          <w:szCs w:val="28"/>
        </w:rPr>
        <w:t xml:space="preserve"> гривень.</w:t>
      </w:r>
    </w:p>
    <w:p w:rsidR="000328B8" w:rsidRDefault="000328B8" w:rsidP="00142464">
      <w:pPr>
        <w:spacing w:after="0" w:line="240" w:lineRule="auto"/>
        <w:jc w:val="both"/>
        <w:rPr>
          <w:rFonts w:ascii="Times New Roman" w:hAnsi="Times New Roman" w:cs="Times New Roman"/>
          <w:b/>
          <w:sz w:val="28"/>
          <w:szCs w:val="28"/>
        </w:rPr>
      </w:pPr>
    </w:p>
    <w:p w:rsidR="001F74E3" w:rsidRDefault="001F74E3" w:rsidP="00142464">
      <w:pPr>
        <w:spacing w:after="0" w:line="240" w:lineRule="auto"/>
        <w:jc w:val="both"/>
        <w:rPr>
          <w:rFonts w:ascii="Times New Roman" w:hAnsi="Times New Roman" w:cs="Times New Roman"/>
          <w:b/>
          <w:sz w:val="28"/>
          <w:szCs w:val="28"/>
        </w:rPr>
      </w:pPr>
    </w:p>
    <w:p w:rsidR="001F74E3" w:rsidRDefault="001F74E3" w:rsidP="00142464">
      <w:pPr>
        <w:spacing w:after="0" w:line="240" w:lineRule="auto"/>
        <w:jc w:val="both"/>
        <w:rPr>
          <w:rFonts w:ascii="Times New Roman" w:hAnsi="Times New Roman" w:cs="Times New Roman"/>
          <w:b/>
          <w:sz w:val="28"/>
          <w:szCs w:val="28"/>
        </w:rPr>
      </w:pPr>
    </w:p>
    <w:p w:rsidR="001F74E3" w:rsidRDefault="001F74E3" w:rsidP="00142464">
      <w:pPr>
        <w:spacing w:after="0" w:line="240" w:lineRule="auto"/>
        <w:jc w:val="both"/>
        <w:rPr>
          <w:rFonts w:ascii="Times New Roman" w:hAnsi="Times New Roman" w:cs="Times New Roman"/>
          <w:b/>
          <w:sz w:val="28"/>
          <w:szCs w:val="28"/>
        </w:rPr>
      </w:pPr>
      <w:bookmarkStart w:id="0" w:name="_GoBack"/>
      <w:bookmarkEnd w:id="0"/>
    </w:p>
    <w:p w:rsidR="003E027B" w:rsidRDefault="00780D84" w:rsidP="0014246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Міська голова                                     </w:t>
      </w:r>
      <w:r w:rsidR="006B5B2A">
        <w:rPr>
          <w:rFonts w:ascii="Times New Roman" w:hAnsi="Times New Roman" w:cs="Times New Roman"/>
          <w:b/>
          <w:sz w:val="28"/>
          <w:szCs w:val="28"/>
        </w:rPr>
        <w:t xml:space="preserve">                  </w:t>
      </w:r>
      <w:r w:rsidR="00220601">
        <w:rPr>
          <w:rFonts w:ascii="Times New Roman" w:hAnsi="Times New Roman" w:cs="Times New Roman"/>
          <w:b/>
          <w:sz w:val="28"/>
          <w:szCs w:val="28"/>
        </w:rPr>
        <w:t xml:space="preserve">          </w:t>
      </w:r>
      <w:r>
        <w:rPr>
          <w:rFonts w:ascii="Times New Roman" w:hAnsi="Times New Roman" w:cs="Times New Roman"/>
          <w:b/>
          <w:sz w:val="28"/>
          <w:szCs w:val="28"/>
        </w:rPr>
        <w:t xml:space="preserve">    Валентина ЛЕ</w:t>
      </w:r>
      <w:r w:rsidR="006B5B2A">
        <w:rPr>
          <w:rFonts w:ascii="Times New Roman" w:hAnsi="Times New Roman" w:cs="Times New Roman"/>
          <w:b/>
          <w:sz w:val="28"/>
          <w:szCs w:val="28"/>
        </w:rPr>
        <w:t>В</w:t>
      </w:r>
      <w:r w:rsidR="00142464">
        <w:rPr>
          <w:rFonts w:ascii="Times New Roman" w:hAnsi="Times New Roman" w:cs="Times New Roman"/>
          <w:b/>
          <w:sz w:val="28"/>
          <w:szCs w:val="28"/>
        </w:rPr>
        <w:t>ІЦЬКА</w:t>
      </w:r>
    </w:p>
    <w:p w:rsidR="00650F17" w:rsidRPr="005C4375" w:rsidRDefault="00650F17" w:rsidP="007B3D97">
      <w:pPr>
        <w:spacing w:after="0" w:line="240" w:lineRule="auto"/>
        <w:jc w:val="both"/>
        <w:rPr>
          <w:rFonts w:ascii="Times New Roman" w:hAnsi="Times New Roman" w:cs="Times New Roman"/>
          <w:b/>
          <w:sz w:val="28"/>
          <w:szCs w:val="28"/>
        </w:rPr>
      </w:pPr>
    </w:p>
    <w:sectPr w:rsidR="00650F17" w:rsidRPr="005C4375" w:rsidSect="00FD3DC1">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AEE" w:rsidRDefault="00A12AEE" w:rsidP="006D4A10">
      <w:pPr>
        <w:spacing w:after="0" w:line="240" w:lineRule="auto"/>
      </w:pPr>
      <w:r>
        <w:separator/>
      </w:r>
    </w:p>
  </w:endnote>
  <w:endnote w:type="continuationSeparator" w:id="0">
    <w:p w:rsidR="00A12AEE" w:rsidRDefault="00A12AEE" w:rsidP="006D4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AEE" w:rsidRDefault="00A12AEE" w:rsidP="006D4A10">
      <w:pPr>
        <w:spacing w:after="0" w:line="240" w:lineRule="auto"/>
      </w:pPr>
      <w:r>
        <w:separator/>
      </w:r>
    </w:p>
  </w:footnote>
  <w:footnote w:type="continuationSeparator" w:id="0">
    <w:p w:rsidR="00A12AEE" w:rsidRDefault="00A12AEE" w:rsidP="006D4A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5396A"/>
    <w:multiLevelType w:val="multilevel"/>
    <w:tmpl w:val="C4FA5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4E1C50A2"/>
    <w:multiLevelType w:val="hybridMultilevel"/>
    <w:tmpl w:val="8ED05B90"/>
    <w:lvl w:ilvl="0" w:tplc="CBAAE3A4">
      <w:start w:val="1"/>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3"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4" w15:restartNumberingAfterBreak="0">
    <w:nsid w:val="69400609"/>
    <w:multiLevelType w:val="hybridMultilevel"/>
    <w:tmpl w:val="2154E6CE"/>
    <w:lvl w:ilvl="0" w:tplc="502E46F8">
      <w:start w:val="1"/>
      <w:numFmt w:val="bullet"/>
      <w:lvlText w:val="-"/>
      <w:lvlJc w:val="left"/>
      <w:pPr>
        <w:ind w:left="1776" w:hanging="360"/>
      </w:pPr>
      <w:rPr>
        <w:rFonts w:ascii="Times New Roman" w:eastAsiaTheme="minorHAnsi" w:hAnsi="Times New Roman" w:cs="Times New Roman" w:hint="default"/>
      </w:rPr>
    </w:lvl>
    <w:lvl w:ilvl="1" w:tplc="04220003" w:tentative="1">
      <w:start w:val="1"/>
      <w:numFmt w:val="bullet"/>
      <w:lvlText w:val="o"/>
      <w:lvlJc w:val="left"/>
      <w:pPr>
        <w:ind w:left="2496" w:hanging="360"/>
      </w:pPr>
      <w:rPr>
        <w:rFonts w:ascii="Courier New" w:hAnsi="Courier New" w:cs="Courier New" w:hint="default"/>
      </w:rPr>
    </w:lvl>
    <w:lvl w:ilvl="2" w:tplc="04220005" w:tentative="1">
      <w:start w:val="1"/>
      <w:numFmt w:val="bullet"/>
      <w:lvlText w:val=""/>
      <w:lvlJc w:val="left"/>
      <w:pPr>
        <w:ind w:left="3216" w:hanging="360"/>
      </w:pPr>
      <w:rPr>
        <w:rFonts w:ascii="Wingdings" w:hAnsi="Wingdings" w:hint="default"/>
      </w:rPr>
    </w:lvl>
    <w:lvl w:ilvl="3" w:tplc="04220001" w:tentative="1">
      <w:start w:val="1"/>
      <w:numFmt w:val="bullet"/>
      <w:lvlText w:val=""/>
      <w:lvlJc w:val="left"/>
      <w:pPr>
        <w:ind w:left="3936" w:hanging="360"/>
      </w:pPr>
      <w:rPr>
        <w:rFonts w:ascii="Symbol" w:hAnsi="Symbol" w:hint="default"/>
      </w:rPr>
    </w:lvl>
    <w:lvl w:ilvl="4" w:tplc="04220003" w:tentative="1">
      <w:start w:val="1"/>
      <w:numFmt w:val="bullet"/>
      <w:lvlText w:val="o"/>
      <w:lvlJc w:val="left"/>
      <w:pPr>
        <w:ind w:left="4656" w:hanging="360"/>
      </w:pPr>
      <w:rPr>
        <w:rFonts w:ascii="Courier New" w:hAnsi="Courier New" w:cs="Courier New" w:hint="default"/>
      </w:rPr>
    </w:lvl>
    <w:lvl w:ilvl="5" w:tplc="04220005" w:tentative="1">
      <w:start w:val="1"/>
      <w:numFmt w:val="bullet"/>
      <w:lvlText w:val=""/>
      <w:lvlJc w:val="left"/>
      <w:pPr>
        <w:ind w:left="5376" w:hanging="360"/>
      </w:pPr>
      <w:rPr>
        <w:rFonts w:ascii="Wingdings" w:hAnsi="Wingdings" w:hint="default"/>
      </w:rPr>
    </w:lvl>
    <w:lvl w:ilvl="6" w:tplc="04220001" w:tentative="1">
      <w:start w:val="1"/>
      <w:numFmt w:val="bullet"/>
      <w:lvlText w:val=""/>
      <w:lvlJc w:val="left"/>
      <w:pPr>
        <w:ind w:left="6096" w:hanging="360"/>
      </w:pPr>
      <w:rPr>
        <w:rFonts w:ascii="Symbol" w:hAnsi="Symbol" w:hint="default"/>
      </w:rPr>
    </w:lvl>
    <w:lvl w:ilvl="7" w:tplc="04220003" w:tentative="1">
      <w:start w:val="1"/>
      <w:numFmt w:val="bullet"/>
      <w:lvlText w:val="o"/>
      <w:lvlJc w:val="left"/>
      <w:pPr>
        <w:ind w:left="6816" w:hanging="360"/>
      </w:pPr>
      <w:rPr>
        <w:rFonts w:ascii="Courier New" w:hAnsi="Courier New" w:cs="Courier New" w:hint="default"/>
      </w:rPr>
    </w:lvl>
    <w:lvl w:ilvl="8" w:tplc="04220005" w:tentative="1">
      <w:start w:val="1"/>
      <w:numFmt w:val="bullet"/>
      <w:lvlText w:val=""/>
      <w:lvlJc w:val="left"/>
      <w:pPr>
        <w:ind w:left="7536" w:hanging="360"/>
      </w:pPr>
      <w:rPr>
        <w:rFonts w:ascii="Wingdings" w:hAnsi="Wingdings" w:hint="default"/>
      </w:rPr>
    </w:lvl>
  </w:abstractNum>
  <w:abstractNum w:abstractNumId="5" w15:restartNumberingAfterBreak="0">
    <w:nsid w:val="6C15280A"/>
    <w:multiLevelType w:val="multilevel"/>
    <w:tmpl w:val="8E56262A"/>
    <w:lvl w:ilvl="0">
      <w:start w:val="1"/>
      <w:numFmt w:val="decimal"/>
      <w:lvlText w:val="%1."/>
      <w:lvlJc w:val="left"/>
      <w:pPr>
        <w:ind w:left="420" w:hanging="4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6" w15:restartNumberingAfterBreak="0">
    <w:nsid w:val="7D4A4ABD"/>
    <w:multiLevelType w:val="multilevel"/>
    <w:tmpl w:val="1DF82D3C"/>
    <w:lvl w:ilvl="0">
      <w:start w:val="1"/>
      <w:numFmt w:val="decimal"/>
      <w:lvlText w:val="%1."/>
      <w:lvlJc w:val="left"/>
      <w:pPr>
        <w:ind w:left="785" w:hanging="360"/>
      </w:pPr>
      <w:rPr>
        <w:rFonts w:hint="default"/>
      </w:rPr>
    </w:lvl>
    <w:lvl w:ilvl="1">
      <w:start w:val="1"/>
      <w:numFmt w:val="decimal"/>
      <w:isLgl/>
      <w:lvlText w:val="%1.%2."/>
      <w:lvlJc w:val="left"/>
      <w:pPr>
        <w:ind w:left="1145" w:hanging="360"/>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2225" w:hanging="720"/>
      </w:pPr>
      <w:rPr>
        <w:rFonts w:hint="default"/>
      </w:rPr>
    </w:lvl>
    <w:lvl w:ilvl="4">
      <w:start w:val="1"/>
      <w:numFmt w:val="decimal"/>
      <w:isLgl/>
      <w:lvlText w:val="%1.%2.%3.%4.%5."/>
      <w:lvlJc w:val="left"/>
      <w:pPr>
        <w:ind w:left="2945" w:hanging="1080"/>
      </w:pPr>
      <w:rPr>
        <w:rFonts w:hint="default"/>
      </w:rPr>
    </w:lvl>
    <w:lvl w:ilvl="5">
      <w:start w:val="1"/>
      <w:numFmt w:val="decimal"/>
      <w:isLgl/>
      <w:lvlText w:val="%1.%2.%3.%4.%5.%6."/>
      <w:lvlJc w:val="left"/>
      <w:pPr>
        <w:ind w:left="3305" w:hanging="1080"/>
      </w:pPr>
      <w:rPr>
        <w:rFonts w:hint="default"/>
      </w:rPr>
    </w:lvl>
    <w:lvl w:ilvl="6">
      <w:start w:val="1"/>
      <w:numFmt w:val="decimal"/>
      <w:isLgl/>
      <w:lvlText w:val="%1.%2.%3.%4.%5.%6.%7."/>
      <w:lvlJc w:val="left"/>
      <w:pPr>
        <w:ind w:left="4025" w:hanging="1440"/>
      </w:pPr>
      <w:rPr>
        <w:rFonts w:hint="default"/>
      </w:rPr>
    </w:lvl>
    <w:lvl w:ilvl="7">
      <w:start w:val="1"/>
      <w:numFmt w:val="decimal"/>
      <w:isLgl/>
      <w:lvlText w:val="%1.%2.%3.%4.%5.%6.%7.%8."/>
      <w:lvlJc w:val="left"/>
      <w:pPr>
        <w:ind w:left="4385" w:hanging="1440"/>
      </w:pPr>
      <w:rPr>
        <w:rFonts w:hint="default"/>
      </w:rPr>
    </w:lvl>
    <w:lvl w:ilvl="8">
      <w:start w:val="1"/>
      <w:numFmt w:val="decimal"/>
      <w:isLgl/>
      <w:lvlText w:val="%1.%2.%3.%4.%5.%6.%7.%8.%9."/>
      <w:lvlJc w:val="left"/>
      <w:pPr>
        <w:ind w:left="5105" w:hanging="1800"/>
      </w:pPr>
      <w:rPr>
        <w:rFonts w:hint="default"/>
      </w:rPr>
    </w:lvl>
  </w:abstractNum>
  <w:num w:numId="1">
    <w:abstractNumId w:val="6"/>
  </w:num>
  <w:num w:numId="2">
    <w:abstractNumId w:val="4"/>
  </w:num>
  <w:num w:numId="3">
    <w:abstractNumId w:val="1"/>
  </w:num>
  <w:num w:numId="4">
    <w:abstractNumId w:val="0"/>
  </w:num>
  <w:num w:numId="5">
    <w:abstractNumId w:val="3"/>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50F17"/>
    <w:rsid w:val="00007C24"/>
    <w:rsid w:val="0001093E"/>
    <w:rsid w:val="00012D57"/>
    <w:rsid w:val="00014DAA"/>
    <w:rsid w:val="000246FD"/>
    <w:rsid w:val="000328B8"/>
    <w:rsid w:val="0003463D"/>
    <w:rsid w:val="000360F5"/>
    <w:rsid w:val="00041C4F"/>
    <w:rsid w:val="00042E60"/>
    <w:rsid w:val="000442E8"/>
    <w:rsid w:val="000446A7"/>
    <w:rsid w:val="00052445"/>
    <w:rsid w:val="000541C9"/>
    <w:rsid w:val="00055475"/>
    <w:rsid w:val="00056346"/>
    <w:rsid w:val="0006308F"/>
    <w:rsid w:val="00067D56"/>
    <w:rsid w:val="00067DA4"/>
    <w:rsid w:val="00067F6E"/>
    <w:rsid w:val="00073363"/>
    <w:rsid w:val="0007671C"/>
    <w:rsid w:val="00080784"/>
    <w:rsid w:val="00084A35"/>
    <w:rsid w:val="00086816"/>
    <w:rsid w:val="000911D5"/>
    <w:rsid w:val="00096525"/>
    <w:rsid w:val="00096EE7"/>
    <w:rsid w:val="000979E7"/>
    <w:rsid w:val="00097BE4"/>
    <w:rsid w:val="000A7D02"/>
    <w:rsid w:val="000B0D88"/>
    <w:rsid w:val="000B3A72"/>
    <w:rsid w:val="000B416D"/>
    <w:rsid w:val="000B4D20"/>
    <w:rsid w:val="000B712A"/>
    <w:rsid w:val="000C0328"/>
    <w:rsid w:val="000C1102"/>
    <w:rsid w:val="000C14ED"/>
    <w:rsid w:val="000C1E20"/>
    <w:rsid w:val="000C23B7"/>
    <w:rsid w:val="000C44B5"/>
    <w:rsid w:val="000C519A"/>
    <w:rsid w:val="000C5888"/>
    <w:rsid w:val="000C6857"/>
    <w:rsid w:val="000D0550"/>
    <w:rsid w:val="000D2161"/>
    <w:rsid w:val="000D4A43"/>
    <w:rsid w:val="000D60A5"/>
    <w:rsid w:val="000D71E8"/>
    <w:rsid w:val="000E0D5D"/>
    <w:rsid w:val="000E1210"/>
    <w:rsid w:val="000E1310"/>
    <w:rsid w:val="000E2DEC"/>
    <w:rsid w:val="000E5162"/>
    <w:rsid w:val="000F1A36"/>
    <w:rsid w:val="000F1AC2"/>
    <w:rsid w:val="000F2613"/>
    <w:rsid w:val="000F3BFA"/>
    <w:rsid w:val="000F423F"/>
    <w:rsid w:val="000F7489"/>
    <w:rsid w:val="0010076F"/>
    <w:rsid w:val="00100EB4"/>
    <w:rsid w:val="00102B3A"/>
    <w:rsid w:val="00105642"/>
    <w:rsid w:val="00111838"/>
    <w:rsid w:val="001157D2"/>
    <w:rsid w:val="00115F23"/>
    <w:rsid w:val="00116185"/>
    <w:rsid w:val="001221A4"/>
    <w:rsid w:val="00122285"/>
    <w:rsid w:val="00131914"/>
    <w:rsid w:val="00133F45"/>
    <w:rsid w:val="00135D57"/>
    <w:rsid w:val="00142464"/>
    <w:rsid w:val="0015763B"/>
    <w:rsid w:val="00160ED4"/>
    <w:rsid w:val="00165DB6"/>
    <w:rsid w:val="00170380"/>
    <w:rsid w:val="00173BDF"/>
    <w:rsid w:val="00174CC0"/>
    <w:rsid w:val="00176358"/>
    <w:rsid w:val="0018115F"/>
    <w:rsid w:val="00184DC2"/>
    <w:rsid w:val="00184E20"/>
    <w:rsid w:val="00185A9F"/>
    <w:rsid w:val="00185ADC"/>
    <w:rsid w:val="00186798"/>
    <w:rsid w:val="00186D9A"/>
    <w:rsid w:val="001871FB"/>
    <w:rsid w:val="00187B6E"/>
    <w:rsid w:val="001929B4"/>
    <w:rsid w:val="00194848"/>
    <w:rsid w:val="0019575F"/>
    <w:rsid w:val="00195A43"/>
    <w:rsid w:val="00196123"/>
    <w:rsid w:val="001966CA"/>
    <w:rsid w:val="001A0E08"/>
    <w:rsid w:val="001A46C4"/>
    <w:rsid w:val="001A494A"/>
    <w:rsid w:val="001B0152"/>
    <w:rsid w:val="001B183B"/>
    <w:rsid w:val="001B5D0C"/>
    <w:rsid w:val="001C3B62"/>
    <w:rsid w:val="001C764C"/>
    <w:rsid w:val="001D2D31"/>
    <w:rsid w:val="001D79A0"/>
    <w:rsid w:val="001E4782"/>
    <w:rsid w:val="001E4F29"/>
    <w:rsid w:val="001E6819"/>
    <w:rsid w:val="001E6820"/>
    <w:rsid w:val="001F0847"/>
    <w:rsid w:val="001F0A87"/>
    <w:rsid w:val="001F32FD"/>
    <w:rsid w:val="001F3930"/>
    <w:rsid w:val="001F4396"/>
    <w:rsid w:val="001F576B"/>
    <w:rsid w:val="001F6AB2"/>
    <w:rsid w:val="001F74E3"/>
    <w:rsid w:val="00203044"/>
    <w:rsid w:val="002033ED"/>
    <w:rsid w:val="00203E27"/>
    <w:rsid w:val="0020619C"/>
    <w:rsid w:val="002115CC"/>
    <w:rsid w:val="002119FC"/>
    <w:rsid w:val="00214BC2"/>
    <w:rsid w:val="00217850"/>
    <w:rsid w:val="00220601"/>
    <w:rsid w:val="0022117F"/>
    <w:rsid w:val="00221B98"/>
    <w:rsid w:val="00222447"/>
    <w:rsid w:val="00223A78"/>
    <w:rsid w:val="00223FEC"/>
    <w:rsid w:val="0022474A"/>
    <w:rsid w:val="00231997"/>
    <w:rsid w:val="002371ED"/>
    <w:rsid w:val="00240927"/>
    <w:rsid w:val="00241516"/>
    <w:rsid w:val="00242CFC"/>
    <w:rsid w:val="00243B28"/>
    <w:rsid w:val="00243FAC"/>
    <w:rsid w:val="00244090"/>
    <w:rsid w:val="0024416E"/>
    <w:rsid w:val="00245543"/>
    <w:rsid w:val="00245613"/>
    <w:rsid w:val="00247EFE"/>
    <w:rsid w:val="00250A81"/>
    <w:rsid w:val="0025396E"/>
    <w:rsid w:val="002543E1"/>
    <w:rsid w:val="002572B1"/>
    <w:rsid w:val="002578B9"/>
    <w:rsid w:val="0026004D"/>
    <w:rsid w:val="00260A39"/>
    <w:rsid w:val="00260EFD"/>
    <w:rsid w:val="00262C14"/>
    <w:rsid w:val="002662F7"/>
    <w:rsid w:val="0027066B"/>
    <w:rsid w:val="00271051"/>
    <w:rsid w:val="00273021"/>
    <w:rsid w:val="002777B4"/>
    <w:rsid w:val="00282C8D"/>
    <w:rsid w:val="00285A04"/>
    <w:rsid w:val="00285A6D"/>
    <w:rsid w:val="00285FB7"/>
    <w:rsid w:val="002919DA"/>
    <w:rsid w:val="00293652"/>
    <w:rsid w:val="0029467F"/>
    <w:rsid w:val="002A463F"/>
    <w:rsid w:val="002A55B6"/>
    <w:rsid w:val="002A70A4"/>
    <w:rsid w:val="002A7257"/>
    <w:rsid w:val="002A7E7D"/>
    <w:rsid w:val="002B3800"/>
    <w:rsid w:val="002B4B2A"/>
    <w:rsid w:val="002B5DCC"/>
    <w:rsid w:val="002B6432"/>
    <w:rsid w:val="002B7698"/>
    <w:rsid w:val="002C129F"/>
    <w:rsid w:val="002C40DD"/>
    <w:rsid w:val="002D0E96"/>
    <w:rsid w:val="002D227E"/>
    <w:rsid w:val="002D3EC2"/>
    <w:rsid w:val="002D44F5"/>
    <w:rsid w:val="002D6C77"/>
    <w:rsid w:val="002D73E4"/>
    <w:rsid w:val="002E0CD3"/>
    <w:rsid w:val="002E1BF7"/>
    <w:rsid w:val="002E6D38"/>
    <w:rsid w:val="002E7081"/>
    <w:rsid w:val="002E7A1A"/>
    <w:rsid w:val="002F27EA"/>
    <w:rsid w:val="002F4109"/>
    <w:rsid w:val="002F4852"/>
    <w:rsid w:val="002F54D0"/>
    <w:rsid w:val="002F55DD"/>
    <w:rsid w:val="002F5634"/>
    <w:rsid w:val="002F6CF1"/>
    <w:rsid w:val="002F6F52"/>
    <w:rsid w:val="002F7690"/>
    <w:rsid w:val="002F7F43"/>
    <w:rsid w:val="00304FDB"/>
    <w:rsid w:val="00305E53"/>
    <w:rsid w:val="00307421"/>
    <w:rsid w:val="0030772D"/>
    <w:rsid w:val="0031104D"/>
    <w:rsid w:val="00312871"/>
    <w:rsid w:val="00316DC1"/>
    <w:rsid w:val="00317B19"/>
    <w:rsid w:val="003218CC"/>
    <w:rsid w:val="00323CAF"/>
    <w:rsid w:val="00324FB4"/>
    <w:rsid w:val="003257B5"/>
    <w:rsid w:val="00326778"/>
    <w:rsid w:val="00330CD6"/>
    <w:rsid w:val="00333D99"/>
    <w:rsid w:val="00345BF8"/>
    <w:rsid w:val="00357553"/>
    <w:rsid w:val="003602D6"/>
    <w:rsid w:val="003613CA"/>
    <w:rsid w:val="003617CD"/>
    <w:rsid w:val="003623A9"/>
    <w:rsid w:val="003659FB"/>
    <w:rsid w:val="00366F0B"/>
    <w:rsid w:val="00367A11"/>
    <w:rsid w:val="00367D56"/>
    <w:rsid w:val="0037034D"/>
    <w:rsid w:val="0037073A"/>
    <w:rsid w:val="003732F6"/>
    <w:rsid w:val="00373B03"/>
    <w:rsid w:val="00381186"/>
    <w:rsid w:val="00383F69"/>
    <w:rsid w:val="00384239"/>
    <w:rsid w:val="0038677F"/>
    <w:rsid w:val="00387174"/>
    <w:rsid w:val="00387EE9"/>
    <w:rsid w:val="003907E8"/>
    <w:rsid w:val="003964CE"/>
    <w:rsid w:val="003A153D"/>
    <w:rsid w:val="003A1C97"/>
    <w:rsid w:val="003A367A"/>
    <w:rsid w:val="003A4D2B"/>
    <w:rsid w:val="003A540D"/>
    <w:rsid w:val="003B47B4"/>
    <w:rsid w:val="003C0AEF"/>
    <w:rsid w:val="003C365A"/>
    <w:rsid w:val="003C64C8"/>
    <w:rsid w:val="003C7E12"/>
    <w:rsid w:val="003D73B8"/>
    <w:rsid w:val="003E00CB"/>
    <w:rsid w:val="003E027B"/>
    <w:rsid w:val="003E7393"/>
    <w:rsid w:val="003F052E"/>
    <w:rsid w:val="003F1388"/>
    <w:rsid w:val="003F260B"/>
    <w:rsid w:val="00402934"/>
    <w:rsid w:val="00410A74"/>
    <w:rsid w:val="0041170A"/>
    <w:rsid w:val="004149C7"/>
    <w:rsid w:val="004222A5"/>
    <w:rsid w:val="00423093"/>
    <w:rsid w:val="004264B8"/>
    <w:rsid w:val="00427EBB"/>
    <w:rsid w:val="004302D6"/>
    <w:rsid w:val="00430C50"/>
    <w:rsid w:val="00431931"/>
    <w:rsid w:val="0043293C"/>
    <w:rsid w:val="0043639D"/>
    <w:rsid w:val="0043781B"/>
    <w:rsid w:val="00437F50"/>
    <w:rsid w:val="004420FE"/>
    <w:rsid w:val="0044363A"/>
    <w:rsid w:val="004436FB"/>
    <w:rsid w:val="00445556"/>
    <w:rsid w:val="00445837"/>
    <w:rsid w:val="00447664"/>
    <w:rsid w:val="00447F98"/>
    <w:rsid w:val="004510D7"/>
    <w:rsid w:val="0045179D"/>
    <w:rsid w:val="00453561"/>
    <w:rsid w:val="004544CA"/>
    <w:rsid w:val="004557EF"/>
    <w:rsid w:val="00455BDD"/>
    <w:rsid w:val="00455CD3"/>
    <w:rsid w:val="00461438"/>
    <w:rsid w:val="00464884"/>
    <w:rsid w:val="004662E9"/>
    <w:rsid w:val="00467CA6"/>
    <w:rsid w:val="00472EC4"/>
    <w:rsid w:val="004756BB"/>
    <w:rsid w:val="00475CDC"/>
    <w:rsid w:val="00476E96"/>
    <w:rsid w:val="004772CE"/>
    <w:rsid w:val="00481DB5"/>
    <w:rsid w:val="00482EE6"/>
    <w:rsid w:val="00483431"/>
    <w:rsid w:val="004845C7"/>
    <w:rsid w:val="00484D68"/>
    <w:rsid w:val="00484F0C"/>
    <w:rsid w:val="00485944"/>
    <w:rsid w:val="0048735B"/>
    <w:rsid w:val="00492007"/>
    <w:rsid w:val="00494035"/>
    <w:rsid w:val="004A39FF"/>
    <w:rsid w:val="004A3B31"/>
    <w:rsid w:val="004A3C94"/>
    <w:rsid w:val="004A4850"/>
    <w:rsid w:val="004A4899"/>
    <w:rsid w:val="004A4A20"/>
    <w:rsid w:val="004B0889"/>
    <w:rsid w:val="004B57C3"/>
    <w:rsid w:val="004B76CF"/>
    <w:rsid w:val="004C2727"/>
    <w:rsid w:val="004C2BC1"/>
    <w:rsid w:val="004C3369"/>
    <w:rsid w:val="004C39D7"/>
    <w:rsid w:val="004C621A"/>
    <w:rsid w:val="004D03AF"/>
    <w:rsid w:val="004D1E00"/>
    <w:rsid w:val="004D339C"/>
    <w:rsid w:val="004D7ACB"/>
    <w:rsid w:val="004E3E8E"/>
    <w:rsid w:val="004E471E"/>
    <w:rsid w:val="004E4CDC"/>
    <w:rsid w:val="004E7190"/>
    <w:rsid w:val="004F2B9F"/>
    <w:rsid w:val="004F3429"/>
    <w:rsid w:val="004F4196"/>
    <w:rsid w:val="004F5395"/>
    <w:rsid w:val="004F53A7"/>
    <w:rsid w:val="00501583"/>
    <w:rsid w:val="00502479"/>
    <w:rsid w:val="005031C6"/>
    <w:rsid w:val="00505E70"/>
    <w:rsid w:val="00512D55"/>
    <w:rsid w:val="00513351"/>
    <w:rsid w:val="005139EC"/>
    <w:rsid w:val="00516297"/>
    <w:rsid w:val="005228A8"/>
    <w:rsid w:val="00524A5D"/>
    <w:rsid w:val="005259C3"/>
    <w:rsid w:val="00525E03"/>
    <w:rsid w:val="00526F1D"/>
    <w:rsid w:val="005278D4"/>
    <w:rsid w:val="005332D5"/>
    <w:rsid w:val="00533773"/>
    <w:rsid w:val="00534A50"/>
    <w:rsid w:val="005354C2"/>
    <w:rsid w:val="0054030D"/>
    <w:rsid w:val="00540B59"/>
    <w:rsid w:val="00542E15"/>
    <w:rsid w:val="00543D68"/>
    <w:rsid w:val="0054598A"/>
    <w:rsid w:val="00546E5A"/>
    <w:rsid w:val="00546E7E"/>
    <w:rsid w:val="00550A25"/>
    <w:rsid w:val="00554043"/>
    <w:rsid w:val="00555AE3"/>
    <w:rsid w:val="00561441"/>
    <w:rsid w:val="005627AB"/>
    <w:rsid w:val="005653CE"/>
    <w:rsid w:val="00570163"/>
    <w:rsid w:val="0057379C"/>
    <w:rsid w:val="00576178"/>
    <w:rsid w:val="0058051E"/>
    <w:rsid w:val="005839F4"/>
    <w:rsid w:val="00592570"/>
    <w:rsid w:val="00592E0E"/>
    <w:rsid w:val="005930D8"/>
    <w:rsid w:val="00597970"/>
    <w:rsid w:val="005A5467"/>
    <w:rsid w:val="005B02BD"/>
    <w:rsid w:val="005B15B2"/>
    <w:rsid w:val="005B3551"/>
    <w:rsid w:val="005B42F8"/>
    <w:rsid w:val="005B5C86"/>
    <w:rsid w:val="005C1417"/>
    <w:rsid w:val="005C1713"/>
    <w:rsid w:val="005C4375"/>
    <w:rsid w:val="005C4F14"/>
    <w:rsid w:val="005D38F1"/>
    <w:rsid w:val="005D4F09"/>
    <w:rsid w:val="005E3F16"/>
    <w:rsid w:val="005E6066"/>
    <w:rsid w:val="005E6274"/>
    <w:rsid w:val="005E72BF"/>
    <w:rsid w:val="005F330D"/>
    <w:rsid w:val="005F38B3"/>
    <w:rsid w:val="005F4486"/>
    <w:rsid w:val="005F54A3"/>
    <w:rsid w:val="006010AA"/>
    <w:rsid w:val="00606A30"/>
    <w:rsid w:val="00610173"/>
    <w:rsid w:val="006110B6"/>
    <w:rsid w:val="006116F0"/>
    <w:rsid w:val="006125C5"/>
    <w:rsid w:val="00613739"/>
    <w:rsid w:val="00614872"/>
    <w:rsid w:val="00614953"/>
    <w:rsid w:val="00614B87"/>
    <w:rsid w:val="00615F16"/>
    <w:rsid w:val="0061775C"/>
    <w:rsid w:val="00624B68"/>
    <w:rsid w:val="00634876"/>
    <w:rsid w:val="00641337"/>
    <w:rsid w:val="0064354F"/>
    <w:rsid w:val="00646362"/>
    <w:rsid w:val="006472C3"/>
    <w:rsid w:val="00650E91"/>
    <w:rsid w:val="00650F17"/>
    <w:rsid w:val="00653BBF"/>
    <w:rsid w:val="00655F29"/>
    <w:rsid w:val="00656FA2"/>
    <w:rsid w:val="00666EFB"/>
    <w:rsid w:val="006675F4"/>
    <w:rsid w:val="00667DF6"/>
    <w:rsid w:val="00670A33"/>
    <w:rsid w:val="006716FF"/>
    <w:rsid w:val="00672852"/>
    <w:rsid w:val="006821DB"/>
    <w:rsid w:val="00683441"/>
    <w:rsid w:val="0069046E"/>
    <w:rsid w:val="00691EA3"/>
    <w:rsid w:val="00692BB7"/>
    <w:rsid w:val="00697E16"/>
    <w:rsid w:val="006A2174"/>
    <w:rsid w:val="006A2F7F"/>
    <w:rsid w:val="006A3781"/>
    <w:rsid w:val="006A4274"/>
    <w:rsid w:val="006A4B2B"/>
    <w:rsid w:val="006A72A5"/>
    <w:rsid w:val="006A7571"/>
    <w:rsid w:val="006B0A7A"/>
    <w:rsid w:val="006B1ACC"/>
    <w:rsid w:val="006B236D"/>
    <w:rsid w:val="006B4001"/>
    <w:rsid w:val="006B5B2A"/>
    <w:rsid w:val="006C10B0"/>
    <w:rsid w:val="006C3880"/>
    <w:rsid w:val="006C6E0D"/>
    <w:rsid w:val="006D17FF"/>
    <w:rsid w:val="006D4A10"/>
    <w:rsid w:val="006D625E"/>
    <w:rsid w:val="006E55FF"/>
    <w:rsid w:val="006F117A"/>
    <w:rsid w:val="006F3592"/>
    <w:rsid w:val="006F3BDC"/>
    <w:rsid w:val="006F7CCA"/>
    <w:rsid w:val="00700CE5"/>
    <w:rsid w:val="007102CA"/>
    <w:rsid w:val="00710680"/>
    <w:rsid w:val="00710E4F"/>
    <w:rsid w:val="00711C0F"/>
    <w:rsid w:val="00712B20"/>
    <w:rsid w:val="00717695"/>
    <w:rsid w:val="00722E30"/>
    <w:rsid w:val="00724008"/>
    <w:rsid w:val="00725529"/>
    <w:rsid w:val="0073165E"/>
    <w:rsid w:val="00736FCA"/>
    <w:rsid w:val="007400C8"/>
    <w:rsid w:val="00744AFE"/>
    <w:rsid w:val="0075090B"/>
    <w:rsid w:val="0075099C"/>
    <w:rsid w:val="00751978"/>
    <w:rsid w:val="0075705E"/>
    <w:rsid w:val="00760BBA"/>
    <w:rsid w:val="00764AF1"/>
    <w:rsid w:val="00764C7C"/>
    <w:rsid w:val="00772FC6"/>
    <w:rsid w:val="00777ED7"/>
    <w:rsid w:val="00780B32"/>
    <w:rsid w:val="00780D84"/>
    <w:rsid w:val="007824EC"/>
    <w:rsid w:val="0079119E"/>
    <w:rsid w:val="0079275D"/>
    <w:rsid w:val="00796237"/>
    <w:rsid w:val="007A7036"/>
    <w:rsid w:val="007A773F"/>
    <w:rsid w:val="007B0D92"/>
    <w:rsid w:val="007B1D6C"/>
    <w:rsid w:val="007B33B8"/>
    <w:rsid w:val="007B3D97"/>
    <w:rsid w:val="007B624B"/>
    <w:rsid w:val="007B6B33"/>
    <w:rsid w:val="007B6E7A"/>
    <w:rsid w:val="007B7630"/>
    <w:rsid w:val="007B7FF8"/>
    <w:rsid w:val="007C231C"/>
    <w:rsid w:val="007C2662"/>
    <w:rsid w:val="007C29F8"/>
    <w:rsid w:val="007C2CB6"/>
    <w:rsid w:val="007C57F3"/>
    <w:rsid w:val="007C7848"/>
    <w:rsid w:val="007C7BD4"/>
    <w:rsid w:val="007D09EB"/>
    <w:rsid w:val="007D49A5"/>
    <w:rsid w:val="007D5A8C"/>
    <w:rsid w:val="007D6423"/>
    <w:rsid w:val="007D687C"/>
    <w:rsid w:val="007E62C6"/>
    <w:rsid w:val="007E744B"/>
    <w:rsid w:val="007F0684"/>
    <w:rsid w:val="007F1BDD"/>
    <w:rsid w:val="007F42F7"/>
    <w:rsid w:val="007F7B7E"/>
    <w:rsid w:val="008018A7"/>
    <w:rsid w:val="008053C5"/>
    <w:rsid w:val="00806179"/>
    <w:rsid w:val="00813D88"/>
    <w:rsid w:val="0081465D"/>
    <w:rsid w:val="0081619C"/>
    <w:rsid w:val="008176DE"/>
    <w:rsid w:val="00817F21"/>
    <w:rsid w:val="00820A8A"/>
    <w:rsid w:val="00821D7F"/>
    <w:rsid w:val="00822CC0"/>
    <w:rsid w:val="00823786"/>
    <w:rsid w:val="00824C2C"/>
    <w:rsid w:val="00833BBD"/>
    <w:rsid w:val="00835CEF"/>
    <w:rsid w:val="00841461"/>
    <w:rsid w:val="0084158E"/>
    <w:rsid w:val="00842F9E"/>
    <w:rsid w:val="00845844"/>
    <w:rsid w:val="00847075"/>
    <w:rsid w:val="00850601"/>
    <w:rsid w:val="00851386"/>
    <w:rsid w:val="00851C06"/>
    <w:rsid w:val="00861B3F"/>
    <w:rsid w:val="0086368F"/>
    <w:rsid w:val="0086474F"/>
    <w:rsid w:val="00870A2B"/>
    <w:rsid w:val="008774E9"/>
    <w:rsid w:val="0087772F"/>
    <w:rsid w:val="00882F3D"/>
    <w:rsid w:val="0088442A"/>
    <w:rsid w:val="00885EE3"/>
    <w:rsid w:val="00890018"/>
    <w:rsid w:val="008909B3"/>
    <w:rsid w:val="00891B7F"/>
    <w:rsid w:val="008933DB"/>
    <w:rsid w:val="008B224C"/>
    <w:rsid w:val="008B3A8C"/>
    <w:rsid w:val="008B50D5"/>
    <w:rsid w:val="008B5FA4"/>
    <w:rsid w:val="008B67ED"/>
    <w:rsid w:val="008B69A7"/>
    <w:rsid w:val="008C2802"/>
    <w:rsid w:val="008C3E44"/>
    <w:rsid w:val="008C4E52"/>
    <w:rsid w:val="008C55A5"/>
    <w:rsid w:val="008C6FAC"/>
    <w:rsid w:val="008D0009"/>
    <w:rsid w:val="008D17A9"/>
    <w:rsid w:val="008D327E"/>
    <w:rsid w:val="008E595F"/>
    <w:rsid w:val="008F358E"/>
    <w:rsid w:val="008F3A4E"/>
    <w:rsid w:val="0090585A"/>
    <w:rsid w:val="00913C63"/>
    <w:rsid w:val="0092020B"/>
    <w:rsid w:val="0092021F"/>
    <w:rsid w:val="0092104B"/>
    <w:rsid w:val="00933EE7"/>
    <w:rsid w:val="0093567E"/>
    <w:rsid w:val="00935C85"/>
    <w:rsid w:val="0093619C"/>
    <w:rsid w:val="00940F1C"/>
    <w:rsid w:val="0094397E"/>
    <w:rsid w:val="00944521"/>
    <w:rsid w:val="00950189"/>
    <w:rsid w:val="009510B8"/>
    <w:rsid w:val="00953040"/>
    <w:rsid w:val="00953E24"/>
    <w:rsid w:val="009611CC"/>
    <w:rsid w:val="0096180E"/>
    <w:rsid w:val="00962082"/>
    <w:rsid w:val="00967E16"/>
    <w:rsid w:val="009708F2"/>
    <w:rsid w:val="0097200C"/>
    <w:rsid w:val="00973D3E"/>
    <w:rsid w:val="009815F3"/>
    <w:rsid w:val="0098493D"/>
    <w:rsid w:val="00985F65"/>
    <w:rsid w:val="00987411"/>
    <w:rsid w:val="00987551"/>
    <w:rsid w:val="00993030"/>
    <w:rsid w:val="0099356C"/>
    <w:rsid w:val="00993B85"/>
    <w:rsid w:val="00994EC6"/>
    <w:rsid w:val="009964FE"/>
    <w:rsid w:val="009B354D"/>
    <w:rsid w:val="009B40CA"/>
    <w:rsid w:val="009B6DBE"/>
    <w:rsid w:val="009C24ED"/>
    <w:rsid w:val="009C47D9"/>
    <w:rsid w:val="009D611E"/>
    <w:rsid w:val="009E007D"/>
    <w:rsid w:val="009E0DB6"/>
    <w:rsid w:val="009E1BED"/>
    <w:rsid w:val="009E2367"/>
    <w:rsid w:val="009E4DE7"/>
    <w:rsid w:val="009E65D0"/>
    <w:rsid w:val="009F1B1E"/>
    <w:rsid w:val="009F1F5D"/>
    <w:rsid w:val="009F3F2F"/>
    <w:rsid w:val="009F47A7"/>
    <w:rsid w:val="009F541D"/>
    <w:rsid w:val="009F65C2"/>
    <w:rsid w:val="009F775C"/>
    <w:rsid w:val="009F7BC5"/>
    <w:rsid w:val="009F7EA6"/>
    <w:rsid w:val="00A01104"/>
    <w:rsid w:val="00A01F64"/>
    <w:rsid w:val="00A03B56"/>
    <w:rsid w:val="00A05795"/>
    <w:rsid w:val="00A0597C"/>
    <w:rsid w:val="00A104BC"/>
    <w:rsid w:val="00A10CD6"/>
    <w:rsid w:val="00A10FE2"/>
    <w:rsid w:val="00A11233"/>
    <w:rsid w:val="00A11D3D"/>
    <w:rsid w:val="00A121C1"/>
    <w:rsid w:val="00A12AEE"/>
    <w:rsid w:val="00A1370B"/>
    <w:rsid w:val="00A16988"/>
    <w:rsid w:val="00A22A96"/>
    <w:rsid w:val="00A37437"/>
    <w:rsid w:val="00A41E5C"/>
    <w:rsid w:val="00A4320B"/>
    <w:rsid w:val="00A44B1E"/>
    <w:rsid w:val="00A457C2"/>
    <w:rsid w:val="00A46381"/>
    <w:rsid w:val="00A5076B"/>
    <w:rsid w:val="00A50B8E"/>
    <w:rsid w:val="00A5118E"/>
    <w:rsid w:val="00A535EA"/>
    <w:rsid w:val="00A53A81"/>
    <w:rsid w:val="00A5513D"/>
    <w:rsid w:val="00A568D5"/>
    <w:rsid w:val="00A60960"/>
    <w:rsid w:val="00A62235"/>
    <w:rsid w:val="00A63E34"/>
    <w:rsid w:val="00A70D85"/>
    <w:rsid w:val="00A75289"/>
    <w:rsid w:val="00A75D0F"/>
    <w:rsid w:val="00A829F3"/>
    <w:rsid w:val="00A82E85"/>
    <w:rsid w:val="00A83DB3"/>
    <w:rsid w:val="00A85574"/>
    <w:rsid w:val="00A863A9"/>
    <w:rsid w:val="00A865DB"/>
    <w:rsid w:val="00A86CA3"/>
    <w:rsid w:val="00A901E4"/>
    <w:rsid w:val="00A90693"/>
    <w:rsid w:val="00A92F63"/>
    <w:rsid w:val="00A938CF"/>
    <w:rsid w:val="00A93C40"/>
    <w:rsid w:val="00A949D8"/>
    <w:rsid w:val="00A94B72"/>
    <w:rsid w:val="00A94B8B"/>
    <w:rsid w:val="00A97E48"/>
    <w:rsid w:val="00AA1296"/>
    <w:rsid w:val="00AA13E2"/>
    <w:rsid w:val="00AA4601"/>
    <w:rsid w:val="00AA4C0B"/>
    <w:rsid w:val="00AA7444"/>
    <w:rsid w:val="00AB3BA3"/>
    <w:rsid w:val="00AC080F"/>
    <w:rsid w:val="00AC08E9"/>
    <w:rsid w:val="00AC14E6"/>
    <w:rsid w:val="00AC20D9"/>
    <w:rsid w:val="00AC47F4"/>
    <w:rsid w:val="00AD2234"/>
    <w:rsid w:val="00AD5700"/>
    <w:rsid w:val="00AD69C6"/>
    <w:rsid w:val="00AE082A"/>
    <w:rsid w:val="00AF007B"/>
    <w:rsid w:val="00AF4261"/>
    <w:rsid w:val="00AF7187"/>
    <w:rsid w:val="00B00D72"/>
    <w:rsid w:val="00B011B9"/>
    <w:rsid w:val="00B05427"/>
    <w:rsid w:val="00B0559C"/>
    <w:rsid w:val="00B05C53"/>
    <w:rsid w:val="00B0676D"/>
    <w:rsid w:val="00B07160"/>
    <w:rsid w:val="00B106CD"/>
    <w:rsid w:val="00B10712"/>
    <w:rsid w:val="00B12E0A"/>
    <w:rsid w:val="00B164C3"/>
    <w:rsid w:val="00B17CC9"/>
    <w:rsid w:val="00B205FD"/>
    <w:rsid w:val="00B20ABD"/>
    <w:rsid w:val="00B2477C"/>
    <w:rsid w:val="00B253A0"/>
    <w:rsid w:val="00B2597A"/>
    <w:rsid w:val="00B2733C"/>
    <w:rsid w:val="00B30070"/>
    <w:rsid w:val="00B3375D"/>
    <w:rsid w:val="00B3721A"/>
    <w:rsid w:val="00B40F3B"/>
    <w:rsid w:val="00B41FA5"/>
    <w:rsid w:val="00B43D12"/>
    <w:rsid w:val="00B462E1"/>
    <w:rsid w:val="00B46BDD"/>
    <w:rsid w:val="00B47536"/>
    <w:rsid w:val="00B5031D"/>
    <w:rsid w:val="00B50BA5"/>
    <w:rsid w:val="00B51726"/>
    <w:rsid w:val="00B5369D"/>
    <w:rsid w:val="00B5658A"/>
    <w:rsid w:val="00B57BCF"/>
    <w:rsid w:val="00B6294B"/>
    <w:rsid w:val="00B63C56"/>
    <w:rsid w:val="00B71377"/>
    <w:rsid w:val="00B71853"/>
    <w:rsid w:val="00B736A9"/>
    <w:rsid w:val="00B741C2"/>
    <w:rsid w:val="00B80004"/>
    <w:rsid w:val="00B85483"/>
    <w:rsid w:val="00B94689"/>
    <w:rsid w:val="00B95C6A"/>
    <w:rsid w:val="00B96895"/>
    <w:rsid w:val="00B968E0"/>
    <w:rsid w:val="00B97282"/>
    <w:rsid w:val="00BA1CAF"/>
    <w:rsid w:val="00BA494F"/>
    <w:rsid w:val="00BA5194"/>
    <w:rsid w:val="00BA75FC"/>
    <w:rsid w:val="00BB70D4"/>
    <w:rsid w:val="00BC0166"/>
    <w:rsid w:val="00BC5E7C"/>
    <w:rsid w:val="00BD107B"/>
    <w:rsid w:val="00BD1B10"/>
    <w:rsid w:val="00BD2749"/>
    <w:rsid w:val="00BE01F1"/>
    <w:rsid w:val="00BE53B2"/>
    <w:rsid w:val="00BF01DD"/>
    <w:rsid w:val="00BF31FA"/>
    <w:rsid w:val="00C04718"/>
    <w:rsid w:val="00C07BB6"/>
    <w:rsid w:val="00C10AB7"/>
    <w:rsid w:val="00C112B7"/>
    <w:rsid w:val="00C163F6"/>
    <w:rsid w:val="00C16B6B"/>
    <w:rsid w:val="00C21AFE"/>
    <w:rsid w:val="00C23ABC"/>
    <w:rsid w:val="00C23E5C"/>
    <w:rsid w:val="00C244A5"/>
    <w:rsid w:val="00C2475D"/>
    <w:rsid w:val="00C26FCD"/>
    <w:rsid w:val="00C270FE"/>
    <w:rsid w:val="00C3082C"/>
    <w:rsid w:val="00C32E2A"/>
    <w:rsid w:val="00C3300A"/>
    <w:rsid w:val="00C3399C"/>
    <w:rsid w:val="00C34855"/>
    <w:rsid w:val="00C35244"/>
    <w:rsid w:val="00C41246"/>
    <w:rsid w:val="00C50834"/>
    <w:rsid w:val="00C57955"/>
    <w:rsid w:val="00C61629"/>
    <w:rsid w:val="00C616CA"/>
    <w:rsid w:val="00C652BB"/>
    <w:rsid w:val="00C674F2"/>
    <w:rsid w:val="00C7417B"/>
    <w:rsid w:val="00C7433F"/>
    <w:rsid w:val="00C7638A"/>
    <w:rsid w:val="00C76683"/>
    <w:rsid w:val="00C84597"/>
    <w:rsid w:val="00C84BA5"/>
    <w:rsid w:val="00C8537B"/>
    <w:rsid w:val="00C865CE"/>
    <w:rsid w:val="00C878D2"/>
    <w:rsid w:val="00C913E2"/>
    <w:rsid w:val="00C9322F"/>
    <w:rsid w:val="00C94B53"/>
    <w:rsid w:val="00C95A61"/>
    <w:rsid w:val="00C9616B"/>
    <w:rsid w:val="00C963EB"/>
    <w:rsid w:val="00C96499"/>
    <w:rsid w:val="00CA04D6"/>
    <w:rsid w:val="00CA45A4"/>
    <w:rsid w:val="00CB0725"/>
    <w:rsid w:val="00CB0FC0"/>
    <w:rsid w:val="00CB354D"/>
    <w:rsid w:val="00CB3555"/>
    <w:rsid w:val="00CB3CF8"/>
    <w:rsid w:val="00CB5D7D"/>
    <w:rsid w:val="00CB7B60"/>
    <w:rsid w:val="00CC27F3"/>
    <w:rsid w:val="00CC67BC"/>
    <w:rsid w:val="00CC72D0"/>
    <w:rsid w:val="00CC75A4"/>
    <w:rsid w:val="00CD06A0"/>
    <w:rsid w:val="00CD0797"/>
    <w:rsid w:val="00CD1F82"/>
    <w:rsid w:val="00CD204F"/>
    <w:rsid w:val="00CD2991"/>
    <w:rsid w:val="00CE4EE8"/>
    <w:rsid w:val="00CF06C4"/>
    <w:rsid w:val="00CF1919"/>
    <w:rsid w:val="00CF1D81"/>
    <w:rsid w:val="00CF1F57"/>
    <w:rsid w:val="00CF2430"/>
    <w:rsid w:val="00CF36B5"/>
    <w:rsid w:val="00CF39FF"/>
    <w:rsid w:val="00CF3EE7"/>
    <w:rsid w:val="00CF7621"/>
    <w:rsid w:val="00D015B8"/>
    <w:rsid w:val="00D02ED2"/>
    <w:rsid w:val="00D10494"/>
    <w:rsid w:val="00D1461A"/>
    <w:rsid w:val="00D14E8A"/>
    <w:rsid w:val="00D14F84"/>
    <w:rsid w:val="00D161E1"/>
    <w:rsid w:val="00D17C2D"/>
    <w:rsid w:val="00D17E4B"/>
    <w:rsid w:val="00D20C53"/>
    <w:rsid w:val="00D30BFA"/>
    <w:rsid w:val="00D321F1"/>
    <w:rsid w:val="00D372F8"/>
    <w:rsid w:val="00D431F4"/>
    <w:rsid w:val="00D455CA"/>
    <w:rsid w:val="00D520D5"/>
    <w:rsid w:val="00D54304"/>
    <w:rsid w:val="00D5519D"/>
    <w:rsid w:val="00D61D6E"/>
    <w:rsid w:val="00D67706"/>
    <w:rsid w:val="00D72C0C"/>
    <w:rsid w:val="00D744AC"/>
    <w:rsid w:val="00D75206"/>
    <w:rsid w:val="00D77750"/>
    <w:rsid w:val="00D84542"/>
    <w:rsid w:val="00D84B9E"/>
    <w:rsid w:val="00D86897"/>
    <w:rsid w:val="00D9013A"/>
    <w:rsid w:val="00D92995"/>
    <w:rsid w:val="00D97293"/>
    <w:rsid w:val="00DA0907"/>
    <w:rsid w:val="00DA0F67"/>
    <w:rsid w:val="00DA0FE6"/>
    <w:rsid w:val="00DA11F8"/>
    <w:rsid w:val="00DA3BEF"/>
    <w:rsid w:val="00DB1206"/>
    <w:rsid w:val="00DB1286"/>
    <w:rsid w:val="00DB21BE"/>
    <w:rsid w:val="00DB4785"/>
    <w:rsid w:val="00DB5148"/>
    <w:rsid w:val="00DC25C4"/>
    <w:rsid w:val="00DC4E4C"/>
    <w:rsid w:val="00DC7591"/>
    <w:rsid w:val="00DC78EB"/>
    <w:rsid w:val="00DD354E"/>
    <w:rsid w:val="00DE1362"/>
    <w:rsid w:val="00DE5014"/>
    <w:rsid w:val="00DE6B05"/>
    <w:rsid w:val="00DF041A"/>
    <w:rsid w:val="00DF1A11"/>
    <w:rsid w:val="00DF221B"/>
    <w:rsid w:val="00DF4381"/>
    <w:rsid w:val="00DF78EE"/>
    <w:rsid w:val="00DF7E3C"/>
    <w:rsid w:val="00E01427"/>
    <w:rsid w:val="00E024E1"/>
    <w:rsid w:val="00E02BD1"/>
    <w:rsid w:val="00E054BE"/>
    <w:rsid w:val="00E0611A"/>
    <w:rsid w:val="00E130F1"/>
    <w:rsid w:val="00E1493D"/>
    <w:rsid w:val="00E14A29"/>
    <w:rsid w:val="00E15769"/>
    <w:rsid w:val="00E1709B"/>
    <w:rsid w:val="00E20341"/>
    <w:rsid w:val="00E21AB0"/>
    <w:rsid w:val="00E223B5"/>
    <w:rsid w:val="00E25B8D"/>
    <w:rsid w:val="00E26715"/>
    <w:rsid w:val="00E32554"/>
    <w:rsid w:val="00E33CA3"/>
    <w:rsid w:val="00E54430"/>
    <w:rsid w:val="00E60534"/>
    <w:rsid w:val="00E60B90"/>
    <w:rsid w:val="00E7033F"/>
    <w:rsid w:val="00E758F0"/>
    <w:rsid w:val="00E83A4C"/>
    <w:rsid w:val="00E83FF6"/>
    <w:rsid w:val="00E8572B"/>
    <w:rsid w:val="00E869C3"/>
    <w:rsid w:val="00E90FCF"/>
    <w:rsid w:val="00EA1DA1"/>
    <w:rsid w:val="00EA2ECC"/>
    <w:rsid w:val="00EA44B2"/>
    <w:rsid w:val="00EA44F4"/>
    <w:rsid w:val="00EB0087"/>
    <w:rsid w:val="00EB0390"/>
    <w:rsid w:val="00EB16D7"/>
    <w:rsid w:val="00EB1EB6"/>
    <w:rsid w:val="00EC2314"/>
    <w:rsid w:val="00EC31D7"/>
    <w:rsid w:val="00EC4F46"/>
    <w:rsid w:val="00EE4073"/>
    <w:rsid w:val="00EF2D0D"/>
    <w:rsid w:val="00EF3924"/>
    <w:rsid w:val="00EF495A"/>
    <w:rsid w:val="00EF4ED5"/>
    <w:rsid w:val="00EF6705"/>
    <w:rsid w:val="00F0033F"/>
    <w:rsid w:val="00F07B76"/>
    <w:rsid w:val="00F10A00"/>
    <w:rsid w:val="00F136EE"/>
    <w:rsid w:val="00F1395F"/>
    <w:rsid w:val="00F14CC3"/>
    <w:rsid w:val="00F170B2"/>
    <w:rsid w:val="00F17354"/>
    <w:rsid w:val="00F17C5F"/>
    <w:rsid w:val="00F20602"/>
    <w:rsid w:val="00F21318"/>
    <w:rsid w:val="00F23106"/>
    <w:rsid w:val="00F247C1"/>
    <w:rsid w:val="00F26231"/>
    <w:rsid w:val="00F26D14"/>
    <w:rsid w:val="00F26E79"/>
    <w:rsid w:val="00F31527"/>
    <w:rsid w:val="00F337FE"/>
    <w:rsid w:val="00F34B91"/>
    <w:rsid w:val="00F34F6B"/>
    <w:rsid w:val="00F37C55"/>
    <w:rsid w:val="00F42D55"/>
    <w:rsid w:val="00F4432F"/>
    <w:rsid w:val="00F4506C"/>
    <w:rsid w:val="00F506CE"/>
    <w:rsid w:val="00F51D06"/>
    <w:rsid w:val="00F5355C"/>
    <w:rsid w:val="00F618FD"/>
    <w:rsid w:val="00F67275"/>
    <w:rsid w:val="00F704E9"/>
    <w:rsid w:val="00F719EA"/>
    <w:rsid w:val="00F71ABE"/>
    <w:rsid w:val="00F7282A"/>
    <w:rsid w:val="00F77EA2"/>
    <w:rsid w:val="00F83BBD"/>
    <w:rsid w:val="00F8536C"/>
    <w:rsid w:val="00F8721B"/>
    <w:rsid w:val="00F875E0"/>
    <w:rsid w:val="00F94977"/>
    <w:rsid w:val="00F95D7E"/>
    <w:rsid w:val="00FA2FDC"/>
    <w:rsid w:val="00FA2FEC"/>
    <w:rsid w:val="00FA342B"/>
    <w:rsid w:val="00FA794E"/>
    <w:rsid w:val="00FB1190"/>
    <w:rsid w:val="00FB2F1D"/>
    <w:rsid w:val="00FB31E9"/>
    <w:rsid w:val="00FB3411"/>
    <w:rsid w:val="00FB3F13"/>
    <w:rsid w:val="00FB466C"/>
    <w:rsid w:val="00FB63EF"/>
    <w:rsid w:val="00FC0E98"/>
    <w:rsid w:val="00FC1C9E"/>
    <w:rsid w:val="00FC6389"/>
    <w:rsid w:val="00FC684A"/>
    <w:rsid w:val="00FD1326"/>
    <w:rsid w:val="00FD1D5E"/>
    <w:rsid w:val="00FD31FA"/>
    <w:rsid w:val="00FD32B7"/>
    <w:rsid w:val="00FD3DC1"/>
    <w:rsid w:val="00FD3F97"/>
    <w:rsid w:val="00FD68DF"/>
    <w:rsid w:val="00FD6AC8"/>
    <w:rsid w:val="00FF079B"/>
    <w:rsid w:val="00FF1AD0"/>
    <w:rsid w:val="00FF1BA1"/>
    <w:rsid w:val="00FF3203"/>
    <w:rsid w:val="00FF4587"/>
    <w:rsid w:val="00FF7A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95801"/>
  <w15:docId w15:val="{250DA38A-76F3-4BDD-A0BC-097FC958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4A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1. Абзац списка,List Paragraph1,List Paragraph11,List Paragraph (numbered (a)),References,List_Paragraph,Multilevel para_II,Numbered List Paragraph,NUMBERED PARAGRAPH,List Paragraph 1,Akapit z listą BS,Bullet1"/>
    <w:basedOn w:val="a"/>
    <w:link w:val="a4"/>
    <w:uiPriority w:val="34"/>
    <w:qFormat/>
    <w:rsid w:val="00650F17"/>
    <w:pPr>
      <w:ind w:left="720"/>
      <w:contextualSpacing/>
    </w:pPr>
  </w:style>
  <w:style w:type="paragraph" w:styleId="a5">
    <w:name w:val="footnote text"/>
    <w:basedOn w:val="a"/>
    <w:link w:val="a6"/>
    <w:uiPriority w:val="99"/>
    <w:semiHidden/>
    <w:unhideWhenUsed/>
    <w:rsid w:val="006D4A10"/>
    <w:pPr>
      <w:spacing w:after="0" w:line="240" w:lineRule="auto"/>
    </w:pPr>
    <w:rPr>
      <w:sz w:val="20"/>
      <w:szCs w:val="20"/>
    </w:rPr>
  </w:style>
  <w:style w:type="character" w:customStyle="1" w:styleId="a6">
    <w:name w:val="Текст сноски Знак"/>
    <w:basedOn w:val="a0"/>
    <w:link w:val="a5"/>
    <w:uiPriority w:val="99"/>
    <w:semiHidden/>
    <w:rsid w:val="006D4A10"/>
    <w:rPr>
      <w:sz w:val="20"/>
      <w:szCs w:val="20"/>
    </w:rPr>
  </w:style>
  <w:style w:type="character" w:styleId="a7">
    <w:name w:val="footnote reference"/>
    <w:basedOn w:val="a0"/>
    <w:uiPriority w:val="99"/>
    <w:semiHidden/>
    <w:unhideWhenUsed/>
    <w:rsid w:val="006D4A10"/>
    <w:rPr>
      <w:vertAlign w:val="superscript"/>
    </w:rPr>
  </w:style>
  <w:style w:type="paragraph" w:styleId="a8">
    <w:name w:val="No Spacing"/>
    <w:uiPriority w:val="1"/>
    <w:qFormat/>
    <w:rsid w:val="00842F9E"/>
    <w:pPr>
      <w:spacing w:after="0" w:line="240" w:lineRule="auto"/>
    </w:pPr>
    <w:rPr>
      <w:rFonts w:eastAsiaTheme="minorEastAsia"/>
      <w:lang w:val="ru-RU" w:eastAsia="ru-RU"/>
    </w:rPr>
  </w:style>
  <w:style w:type="paragraph" w:styleId="a9">
    <w:name w:val="Normal (Web)"/>
    <w:basedOn w:val="a"/>
    <w:uiPriority w:val="99"/>
    <w:semiHidden/>
    <w:unhideWhenUsed/>
    <w:rsid w:val="006125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a">
    <w:name w:val="Balloon Text"/>
    <w:basedOn w:val="a"/>
    <w:link w:val="ab"/>
    <w:uiPriority w:val="99"/>
    <w:semiHidden/>
    <w:unhideWhenUsed/>
    <w:rsid w:val="00EF4ED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F4ED5"/>
    <w:rPr>
      <w:rFonts w:ascii="Segoe UI" w:hAnsi="Segoe UI" w:cs="Segoe UI"/>
      <w:sz w:val="18"/>
      <w:szCs w:val="18"/>
    </w:rPr>
  </w:style>
  <w:style w:type="character" w:customStyle="1" w:styleId="rvts0">
    <w:name w:val="rvts0"/>
    <w:basedOn w:val="a0"/>
    <w:rsid w:val="00D20C53"/>
  </w:style>
  <w:style w:type="character" w:customStyle="1" w:styleId="a4">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3"/>
    <w:uiPriority w:val="34"/>
    <w:locked/>
    <w:rsid w:val="005E72BF"/>
  </w:style>
  <w:style w:type="paragraph" w:customStyle="1" w:styleId="ac">
    <w:name w:val="Нормальний текст"/>
    <w:basedOn w:val="a"/>
    <w:rsid w:val="00A60960"/>
    <w:pPr>
      <w:spacing w:before="120" w:after="0" w:line="240" w:lineRule="auto"/>
      <w:ind w:firstLine="567"/>
    </w:pPr>
    <w:rPr>
      <w:rFonts w:ascii="Times New Roman" w:eastAsia="Times New Roman" w:hAnsi="Times New Roman" w:cs="Times New Roman"/>
      <w:sz w:val="24"/>
      <w:szCs w:val="24"/>
      <w:lang w:eastAsia="ru-RU"/>
    </w:rPr>
  </w:style>
  <w:style w:type="character" w:customStyle="1" w:styleId="rvts11">
    <w:name w:val="rvts11"/>
    <w:basedOn w:val="a0"/>
    <w:rsid w:val="00A60960"/>
  </w:style>
  <w:style w:type="character" w:styleId="ad">
    <w:name w:val="Emphasis"/>
    <w:uiPriority w:val="20"/>
    <w:qFormat/>
    <w:rsid w:val="00BE53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29889">
      <w:bodyDiv w:val="1"/>
      <w:marLeft w:val="0"/>
      <w:marRight w:val="0"/>
      <w:marTop w:val="0"/>
      <w:marBottom w:val="0"/>
      <w:divBdr>
        <w:top w:val="none" w:sz="0" w:space="0" w:color="auto"/>
        <w:left w:val="none" w:sz="0" w:space="0" w:color="auto"/>
        <w:bottom w:val="none" w:sz="0" w:space="0" w:color="auto"/>
        <w:right w:val="none" w:sz="0" w:space="0" w:color="auto"/>
      </w:divBdr>
    </w:div>
    <w:div w:id="68382842">
      <w:bodyDiv w:val="1"/>
      <w:marLeft w:val="0"/>
      <w:marRight w:val="0"/>
      <w:marTop w:val="0"/>
      <w:marBottom w:val="0"/>
      <w:divBdr>
        <w:top w:val="none" w:sz="0" w:space="0" w:color="auto"/>
        <w:left w:val="none" w:sz="0" w:space="0" w:color="auto"/>
        <w:bottom w:val="none" w:sz="0" w:space="0" w:color="auto"/>
        <w:right w:val="none" w:sz="0" w:space="0" w:color="auto"/>
      </w:divBdr>
    </w:div>
    <w:div w:id="85007041">
      <w:bodyDiv w:val="1"/>
      <w:marLeft w:val="0"/>
      <w:marRight w:val="0"/>
      <w:marTop w:val="0"/>
      <w:marBottom w:val="0"/>
      <w:divBdr>
        <w:top w:val="none" w:sz="0" w:space="0" w:color="auto"/>
        <w:left w:val="none" w:sz="0" w:space="0" w:color="auto"/>
        <w:bottom w:val="none" w:sz="0" w:space="0" w:color="auto"/>
        <w:right w:val="none" w:sz="0" w:space="0" w:color="auto"/>
      </w:divBdr>
    </w:div>
    <w:div w:id="149906301">
      <w:bodyDiv w:val="1"/>
      <w:marLeft w:val="0"/>
      <w:marRight w:val="0"/>
      <w:marTop w:val="0"/>
      <w:marBottom w:val="0"/>
      <w:divBdr>
        <w:top w:val="none" w:sz="0" w:space="0" w:color="auto"/>
        <w:left w:val="none" w:sz="0" w:space="0" w:color="auto"/>
        <w:bottom w:val="none" w:sz="0" w:space="0" w:color="auto"/>
        <w:right w:val="none" w:sz="0" w:space="0" w:color="auto"/>
      </w:divBdr>
    </w:div>
    <w:div w:id="219023727">
      <w:bodyDiv w:val="1"/>
      <w:marLeft w:val="0"/>
      <w:marRight w:val="0"/>
      <w:marTop w:val="0"/>
      <w:marBottom w:val="0"/>
      <w:divBdr>
        <w:top w:val="none" w:sz="0" w:space="0" w:color="auto"/>
        <w:left w:val="none" w:sz="0" w:space="0" w:color="auto"/>
        <w:bottom w:val="none" w:sz="0" w:space="0" w:color="auto"/>
        <w:right w:val="none" w:sz="0" w:space="0" w:color="auto"/>
      </w:divBdr>
    </w:div>
    <w:div w:id="236208135">
      <w:bodyDiv w:val="1"/>
      <w:marLeft w:val="0"/>
      <w:marRight w:val="0"/>
      <w:marTop w:val="0"/>
      <w:marBottom w:val="0"/>
      <w:divBdr>
        <w:top w:val="none" w:sz="0" w:space="0" w:color="auto"/>
        <w:left w:val="none" w:sz="0" w:space="0" w:color="auto"/>
        <w:bottom w:val="none" w:sz="0" w:space="0" w:color="auto"/>
        <w:right w:val="none" w:sz="0" w:space="0" w:color="auto"/>
      </w:divBdr>
    </w:div>
    <w:div w:id="335035438">
      <w:bodyDiv w:val="1"/>
      <w:marLeft w:val="0"/>
      <w:marRight w:val="0"/>
      <w:marTop w:val="0"/>
      <w:marBottom w:val="0"/>
      <w:divBdr>
        <w:top w:val="none" w:sz="0" w:space="0" w:color="auto"/>
        <w:left w:val="none" w:sz="0" w:space="0" w:color="auto"/>
        <w:bottom w:val="none" w:sz="0" w:space="0" w:color="auto"/>
        <w:right w:val="none" w:sz="0" w:space="0" w:color="auto"/>
      </w:divBdr>
    </w:div>
    <w:div w:id="404109703">
      <w:bodyDiv w:val="1"/>
      <w:marLeft w:val="0"/>
      <w:marRight w:val="0"/>
      <w:marTop w:val="0"/>
      <w:marBottom w:val="0"/>
      <w:divBdr>
        <w:top w:val="none" w:sz="0" w:space="0" w:color="auto"/>
        <w:left w:val="none" w:sz="0" w:space="0" w:color="auto"/>
        <w:bottom w:val="none" w:sz="0" w:space="0" w:color="auto"/>
        <w:right w:val="none" w:sz="0" w:space="0" w:color="auto"/>
      </w:divBdr>
    </w:div>
    <w:div w:id="445933656">
      <w:bodyDiv w:val="1"/>
      <w:marLeft w:val="0"/>
      <w:marRight w:val="0"/>
      <w:marTop w:val="0"/>
      <w:marBottom w:val="0"/>
      <w:divBdr>
        <w:top w:val="none" w:sz="0" w:space="0" w:color="auto"/>
        <w:left w:val="none" w:sz="0" w:space="0" w:color="auto"/>
        <w:bottom w:val="none" w:sz="0" w:space="0" w:color="auto"/>
        <w:right w:val="none" w:sz="0" w:space="0" w:color="auto"/>
      </w:divBdr>
    </w:div>
    <w:div w:id="555891564">
      <w:bodyDiv w:val="1"/>
      <w:marLeft w:val="0"/>
      <w:marRight w:val="0"/>
      <w:marTop w:val="0"/>
      <w:marBottom w:val="0"/>
      <w:divBdr>
        <w:top w:val="none" w:sz="0" w:space="0" w:color="auto"/>
        <w:left w:val="none" w:sz="0" w:space="0" w:color="auto"/>
        <w:bottom w:val="none" w:sz="0" w:space="0" w:color="auto"/>
        <w:right w:val="none" w:sz="0" w:space="0" w:color="auto"/>
      </w:divBdr>
    </w:div>
    <w:div w:id="566261046">
      <w:bodyDiv w:val="1"/>
      <w:marLeft w:val="0"/>
      <w:marRight w:val="0"/>
      <w:marTop w:val="0"/>
      <w:marBottom w:val="0"/>
      <w:divBdr>
        <w:top w:val="none" w:sz="0" w:space="0" w:color="auto"/>
        <w:left w:val="none" w:sz="0" w:space="0" w:color="auto"/>
        <w:bottom w:val="none" w:sz="0" w:space="0" w:color="auto"/>
        <w:right w:val="none" w:sz="0" w:space="0" w:color="auto"/>
      </w:divBdr>
    </w:div>
    <w:div w:id="683047246">
      <w:bodyDiv w:val="1"/>
      <w:marLeft w:val="0"/>
      <w:marRight w:val="0"/>
      <w:marTop w:val="0"/>
      <w:marBottom w:val="0"/>
      <w:divBdr>
        <w:top w:val="none" w:sz="0" w:space="0" w:color="auto"/>
        <w:left w:val="none" w:sz="0" w:space="0" w:color="auto"/>
        <w:bottom w:val="none" w:sz="0" w:space="0" w:color="auto"/>
        <w:right w:val="none" w:sz="0" w:space="0" w:color="auto"/>
      </w:divBdr>
    </w:div>
    <w:div w:id="914626716">
      <w:bodyDiv w:val="1"/>
      <w:marLeft w:val="0"/>
      <w:marRight w:val="0"/>
      <w:marTop w:val="0"/>
      <w:marBottom w:val="0"/>
      <w:divBdr>
        <w:top w:val="none" w:sz="0" w:space="0" w:color="auto"/>
        <w:left w:val="none" w:sz="0" w:space="0" w:color="auto"/>
        <w:bottom w:val="none" w:sz="0" w:space="0" w:color="auto"/>
        <w:right w:val="none" w:sz="0" w:space="0" w:color="auto"/>
      </w:divBdr>
    </w:div>
    <w:div w:id="967736181">
      <w:bodyDiv w:val="1"/>
      <w:marLeft w:val="0"/>
      <w:marRight w:val="0"/>
      <w:marTop w:val="0"/>
      <w:marBottom w:val="0"/>
      <w:divBdr>
        <w:top w:val="none" w:sz="0" w:space="0" w:color="auto"/>
        <w:left w:val="none" w:sz="0" w:space="0" w:color="auto"/>
        <w:bottom w:val="none" w:sz="0" w:space="0" w:color="auto"/>
        <w:right w:val="none" w:sz="0" w:space="0" w:color="auto"/>
      </w:divBdr>
    </w:div>
    <w:div w:id="974749262">
      <w:bodyDiv w:val="1"/>
      <w:marLeft w:val="0"/>
      <w:marRight w:val="0"/>
      <w:marTop w:val="0"/>
      <w:marBottom w:val="0"/>
      <w:divBdr>
        <w:top w:val="none" w:sz="0" w:space="0" w:color="auto"/>
        <w:left w:val="none" w:sz="0" w:space="0" w:color="auto"/>
        <w:bottom w:val="none" w:sz="0" w:space="0" w:color="auto"/>
        <w:right w:val="none" w:sz="0" w:space="0" w:color="auto"/>
      </w:divBdr>
    </w:div>
    <w:div w:id="1085541654">
      <w:bodyDiv w:val="1"/>
      <w:marLeft w:val="0"/>
      <w:marRight w:val="0"/>
      <w:marTop w:val="0"/>
      <w:marBottom w:val="0"/>
      <w:divBdr>
        <w:top w:val="none" w:sz="0" w:space="0" w:color="auto"/>
        <w:left w:val="none" w:sz="0" w:space="0" w:color="auto"/>
        <w:bottom w:val="none" w:sz="0" w:space="0" w:color="auto"/>
        <w:right w:val="none" w:sz="0" w:space="0" w:color="auto"/>
      </w:divBdr>
    </w:div>
    <w:div w:id="1372416998">
      <w:bodyDiv w:val="1"/>
      <w:marLeft w:val="0"/>
      <w:marRight w:val="0"/>
      <w:marTop w:val="0"/>
      <w:marBottom w:val="0"/>
      <w:divBdr>
        <w:top w:val="none" w:sz="0" w:space="0" w:color="auto"/>
        <w:left w:val="none" w:sz="0" w:space="0" w:color="auto"/>
        <w:bottom w:val="none" w:sz="0" w:space="0" w:color="auto"/>
        <w:right w:val="none" w:sz="0" w:space="0" w:color="auto"/>
      </w:divBdr>
    </w:div>
    <w:div w:id="1491141807">
      <w:bodyDiv w:val="1"/>
      <w:marLeft w:val="0"/>
      <w:marRight w:val="0"/>
      <w:marTop w:val="0"/>
      <w:marBottom w:val="0"/>
      <w:divBdr>
        <w:top w:val="none" w:sz="0" w:space="0" w:color="auto"/>
        <w:left w:val="none" w:sz="0" w:space="0" w:color="auto"/>
        <w:bottom w:val="none" w:sz="0" w:space="0" w:color="auto"/>
        <w:right w:val="none" w:sz="0" w:space="0" w:color="auto"/>
      </w:divBdr>
    </w:div>
    <w:div w:id="1512647078">
      <w:bodyDiv w:val="1"/>
      <w:marLeft w:val="0"/>
      <w:marRight w:val="0"/>
      <w:marTop w:val="0"/>
      <w:marBottom w:val="0"/>
      <w:divBdr>
        <w:top w:val="none" w:sz="0" w:space="0" w:color="auto"/>
        <w:left w:val="none" w:sz="0" w:space="0" w:color="auto"/>
        <w:bottom w:val="none" w:sz="0" w:space="0" w:color="auto"/>
        <w:right w:val="none" w:sz="0" w:space="0" w:color="auto"/>
      </w:divBdr>
    </w:div>
    <w:div w:id="1643270316">
      <w:bodyDiv w:val="1"/>
      <w:marLeft w:val="0"/>
      <w:marRight w:val="0"/>
      <w:marTop w:val="0"/>
      <w:marBottom w:val="0"/>
      <w:divBdr>
        <w:top w:val="none" w:sz="0" w:space="0" w:color="auto"/>
        <w:left w:val="none" w:sz="0" w:space="0" w:color="auto"/>
        <w:bottom w:val="none" w:sz="0" w:space="0" w:color="auto"/>
        <w:right w:val="none" w:sz="0" w:space="0" w:color="auto"/>
      </w:divBdr>
    </w:div>
    <w:div w:id="1703045750">
      <w:bodyDiv w:val="1"/>
      <w:marLeft w:val="0"/>
      <w:marRight w:val="0"/>
      <w:marTop w:val="0"/>
      <w:marBottom w:val="0"/>
      <w:divBdr>
        <w:top w:val="none" w:sz="0" w:space="0" w:color="auto"/>
        <w:left w:val="none" w:sz="0" w:space="0" w:color="auto"/>
        <w:bottom w:val="none" w:sz="0" w:space="0" w:color="auto"/>
        <w:right w:val="none" w:sz="0" w:space="0" w:color="auto"/>
      </w:divBdr>
    </w:div>
    <w:div w:id="1794865429">
      <w:bodyDiv w:val="1"/>
      <w:marLeft w:val="0"/>
      <w:marRight w:val="0"/>
      <w:marTop w:val="0"/>
      <w:marBottom w:val="0"/>
      <w:divBdr>
        <w:top w:val="none" w:sz="0" w:space="0" w:color="auto"/>
        <w:left w:val="none" w:sz="0" w:space="0" w:color="auto"/>
        <w:bottom w:val="none" w:sz="0" w:space="0" w:color="auto"/>
        <w:right w:val="none" w:sz="0" w:space="0" w:color="auto"/>
      </w:divBdr>
    </w:div>
    <w:div w:id="1833258224">
      <w:bodyDiv w:val="1"/>
      <w:marLeft w:val="0"/>
      <w:marRight w:val="0"/>
      <w:marTop w:val="0"/>
      <w:marBottom w:val="0"/>
      <w:divBdr>
        <w:top w:val="none" w:sz="0" w:space="0" w:color="auto"/>
        <w:left w:val="none" w:sz="0" w:space="0" w:color="auto"/>
        <w:bottom w:val="none" w:sz="0" w:space="0" w:color="auto"/>
        <w:right w:val="none" w:sz="0" w:space="0" w:color="auto"/>
      </w:divBdr>
    </w:div>
    <w:div w:id="1894344585">
      <w:bodyDiv w:val="1"/>
      <w:marLeft w:val="0"/>
      <w:marRight w:val="0"/>
      <w:marTop w:val="0"/>
      <w:marBottom w:val="0"/>
      <w:divBdr>
        <w:top w:val="none" w:sz="0" w:space="0" w:color="auto"/>
        <w:left w:val="none" w:sz="0" w:space="0" w:color="auto"/>
        <w:bottom w:val="none" w:sz="0" w:space="0" w:color="auto"/>
        <w:right w:val="none" w:sz="0" w:space="0" w:color="auto"/>
      </w:divBdr>
    </w:div>
    <w:div w:id="205685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611384-6923-4E52-B14D-5DAD6A704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2247</TotalTime>
  <Pages>3</Pages>
  <Words>4032</Words>
  <Characters>2299</Characters>
  <Application>Microsoft Office Word</Application>
  <DocSecurity>0</DocSecurity>
  <Lines>19</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Buhgallt</dc:creator>
  <cp:lastModifiedBy>Pk-pk</cp:lastModifiedBy>
  <cp:revision>837</cp:revision>
  <cp:lastPrinted>2022-11-25T06:37:00Z</cp:lastPrinted>
  <dcterms:created xsi:type="dcterms:W3CDTF">2022-02-14T09:20:00Z</dcterms:created>
  <dcterms:modified xsi:type="dcterms:W3CDTF">2022-12-06T06:47:00Z</dcterms:modified>
</cp:coreProperties>
</file>